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ook w:val="0000" w:firstRow="0" w:lastRow="0" w:firstColumn="0" w:lastColumn="0" w:noHBand="0" w:noVBand="0"/>
      </w:tblPr>
      <w:tblGrid>
        <w:gridCol w:w="4537"/>
        <w:gridCol w:w="5103"/>
      </w:tblGrid>
      <w:tr w:rsidR="00051326" w:rsidRPr="00051326" w:rsidTr="00DE24CD">
        <w:tblPrEx>
          <w:tblCellMar>
            <w:top w:w="0" w:type="dxa"/>
            <w:bottom w:w="0" w:type="dxa"/>
          </w:tblCellMar>
        </w:tblPrEx>
        <w:tc>
          <w:tcPr>
            <w:tcW w:w="4537" w:type="dxa"/>
          </w:tcPr>
          <w:p w:rsidR="00051326" w:rsidRPr="00D92C36" w:rsidRDefault="00051326" w:rsidP="00051326">
            <w:pPr>
              <w:jc w:val="center"/>
              <w:rPr>
                <w:rFonts w:ascii="Times New Roman" w:hAnsi="Times New Roman"/>
                <w:bCs/>
                <w:sz w:val="24"/>
                <w:szCs w:val="24"/>
              </w:rPr>
            </w:pPr>
            <w:r w:rsidRPr="00D92C36">
              <w:rPr>
                <w:rFonts w:ascii="Times New Roman" w:hAnsi="Times New Roman"/>
                <w:bCs/>
                <w:sz w:val="24"/>
                <w:szCs w:val="24"/>
              </w:rPr>
              <w:t>UBND TỈNH BÌNH THUẬN</w:t>
            </w:r>
          </w:p>
        </w:tc>
        <w:tc>
          <w:tcPr>
            <w:tcW w:w="5103" w:type="dxa"/>
          </w:tcPr>
          <w:p w:rsidR="00051326" w:rsidRPr="00B82D68" w:rsidRDefault="00051326" w:rsidP="00DE24CD">
            <w:pPr>
              <w:keepNext/>
              <w:ind w:left="-108" w:right="-108"/>
              <w:jc w:val="center"/>
              <w:outlineLvl w:val="0"/>
              <w:rPr>
                <w:rFonts w:ascii="Times New Roman" w:hAnsi="Times New Roman"/>
                <w:b/>
                <w:noProof w:val="0"/>
                <w:sz w:val="24"/>
                <w:szCs w:val="24"/>
              </w:rPr>
            </w:pPr>
            <w:r w:rsidRPr="00B82D68">
              <w:rPr>
                <w:rFonts w:ascii="Times New Roman" w:hAnsi="Times New Roman"/>
                <w:b/>
                <w:noProof w:val="0"/>
                <w:sz w:val="24"/>
                <w:szCs w:val="24"/>
              </w:rPr>
              <w:t>CỘNG HÒA XÃ HỘI CHỦ NGHĨA VIỆT NAM</w:t>
            </w:r>
          </w:p>
        </w:tc>
      </w:tr>
      <w:tr w:rsidR="00051326" w:rsidRPr="00051326" w:rsidTr="00DE24CD">
        <w:tblPrEx>
          <w:tblCellMar>
            <w:top w:w="0" w:type="dxa"/>
            <w:bottom w:w="0" w:type="dxa"/>
          </w:tblCellMar>
        </w:tblPrEx>
        <w:trPr>
          <w:trHeight w:val="428"/>
        </w:trPr>
        <w:tc>
          <w:tcPr>
            <w:tcW w:w="4537" w:type="dxa"/>
          </w:tcPr>
          <w:p w:rsidR="00051326" w:rsidRPr="00D92C36" w:rsidRDefault="006A1BF2" w:rsidP="000B5CD0">
            <w:pPr>
              <w:ind w:left="-108" w:right="-108"/>
              <w:jc w:val="center"/>
              <w:rPr>
                <w:rFonts w:ascii="Times New Roman" w:hAnsi="Times New Roman"/>
                <w:b/>
                <w:bCs/>
                <w:sz w:val="24"/>
                <w:szCs w:val="24"/>
              </w:rPr>
            </w:pPr>
            <w:r w:rsidRPr="00D92C36">
              <w:rPr>
                <w:rFonts w:ascii="Times New Roman" w:hAnsi="Times New Roman"/>
                <w:sz w:val="24"/>
                <w:szCs w:val="24"/>
                <w:lang w:val="vi-VN" w:eastAsia="vi-VN"/>
              </w:rPr>
              <mc:AlternateContent>
                <mc:Choice Requires="wps">
                  <w:drawing>
                    <wp:anchor distT="4294967295" distB="4294967295" distL="114300" distR="114300" simplePos="0" relativeHeight="251657216" behindDoc="0" locked="0" layoutInCell="1" allowOverlap="1">
                      <wp:simplePos x="0" y="0"/>
                      <wp:positionH relativeFrom="column">
                        <wp:posOffset>794385</wp:posOffset>
                      </wp:positionH>
                      <wp:positionV relativeFrom="paragraph">
                        <wp:posOffset>203199</wp:posOffset>
                      </wp:positionV>
                      <wp:extent cx="1189355" cy="0"/>
                      <wp:effectExtent l="0" t="0" r="1079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C4F70"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6pt" to="15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pbHQIAADYEAAAOAAAAZHJzL2Uyb0RvYy54bWysU8GO2jAQvVfqP1i+QxIWK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"/>
                  </w:pict>
                </mc:Fallback>
              </mc:AlternateContent>
            </w:r>
            <w:r w:rsidR="009326E0">
              <w:rPr>
                <w:rFonts w:ascii="Times New Roman" w:hAnsi="Times New Roman"/>
                <w:b/>
                <w:bCs/>
                <w:sz w:val="24"/>
                <w:szCs w:val="24"/>
              </w:rPr>
              <w:t>SỞ VĂN HÓA, THỂ THAO VÀ DU LỊCH</w:t>
            </w:r>
          </w:p>
        </w:tc>
        <w:tc>
          <w:tcPr>
            <w:tcW w:w="5103" w:type="dxa"/>
          </w:tcPr>
          <w:p w:rsidR="00051326" w:rsidRPr="009326E0" w:rsidRDefault="006A1BF2" w:rsidP="009326E0">
            <w:pPr>
              <w:jc w:val="center"/>
              <w:rPr>
                <w:rFonts w:ascii="Times New Roman" w:hAnsi="Times New Roman"/>
                <w:b/>
                <w:bCs/>
                <w:sz w:val="26"/>
                <w:szCs w:val="26"/>
              </w:rPr>
            </w:pPr>
            <w:r w:rsidRPr="00051326">
              <w:rPr>
                <w:rFonts w:ascii="Times New Roman" w:hAnsi="Times New Roman"/>
                <w:lang w:val="vi-VN" w:eastAsia="vi-VN"/>
              </w:rPr>
              <mc:AlternateContent>
                <mc:Choice Requires="wps">
                  <w:drawing>
                    <wp:anchor distT="4294967295" distB="4294967295" distL="114300" distR="114300" simplePos="0" relativeHeight="251658240" behindDoc="0" locked="0" layoutInCell="1" allowOverlap="1">
                      <wp:simplePos x="0" y="0"/>
                      <wp:positionH relativeFrom="column">
                        <wp:posOffset>564515</wp:posOffset>
                      </wp:positionH>
                      <wp:positionV relativeFrom="paragraph">
                        <wp:posOffset>203199</wp:posOffset>
                      </wp:positionV>
                      <wp:extent cx="1978660" cy="0"/>
                      <wp:effectExtent l="0" t="0" r="254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489F5"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16pt" to="20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fx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VEWdOqNyyG8VDsbKqVntTcvmn53SOmyJarhke/rxQBIGjKSNylh4wzcdug/&#10;awYx5Oh1FO1c2y5AghzoHHtzufeGnz2icJgunxbzOb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"/>
                  </w:pict>
                </mc:Fallback>
              </mc:AlternateContent>
            </w:r>
            <w:r w:rsidR="009326E0">
              <w:rPr>
                <w:rFonts w:ascii="Times New Roman" w:hAnsi="Times New Roman"/>
                <w:b/>
                <w:bCs/>
                <w:sz w:val="26"/>
                <w:szCs w:val="26"/>
              </w:rPr>
              <w:t>Độc lập - Tự do - Hạnh phúc</w:t>
            </w:r>
          </w:p>
        </w:tc>
      </w:tr>
      <w:tr w:rsidR="00051326" w:rsidRPr="00051326" w:rsidTr="00DE24CD">
        <w:tblPrEx>
          <w:tblCellMar>
            <w:top w:w="0" w:type="dxa"/>
            <w:bottom w:w="0" w:type="dxa"/>
          </w:tblCellMar>
        </w:tblPrEx>
        <w:trPr>
          <w:trHeight w:val="435"/>
        </w:trPr>
        <w:tc>
          <w:tcPr>
            <w:tcW w:w="4537" w:type="dxa"/>
            <w:vAlign w:val="center"/>
          </w:tcPr>
          <w:p w:rsidR="00051326" w:rsidRPr="00051326" w:rsidRDefault="00051326" w:rsidP="00FF1212">
            <w:pPr>
              <w:jc w:val="center"/>
              <w:rPr>
                <w:rFonts w:ascii="Times New Roman" w:hAnsi="Times New Roman"/>
                <w:spacing w:val="-20"/>
                <w:sz w:val="26"/>
                <w:szCs w:val="26"/>
              </w:rPr>
            </w:pPr>
            <w:r w:rsidRPr="00051326">
              <w:rPr>
                <w:rFonts w:ascii="Times New Roman" w:hAnsi="Times New Roman"/>
                <w:spacing w:val="-20"/>
                <w:sz w:val="26"/>
                <w:szCs w:val="26"/>
              </w:rPr>
              <w:t xml:space="preserve">Số: </w:t>
            </w:r>
            <w:r w:rsidR="00FF1212">
              <w:rPr>
                <w:rFonts w:ascii="Times New Roman" w:hAnsi="Times New Roman"/>
                <w:spacing w:val="-20"/>
                <w:sz w:val="26"/>
                <w:szCs w:val="26"/>
              </w:rPr>
              <w:t>2067</w:t>
            </w:r>
            <w:r>
              <w:rPr>
                <w:rFonts w:ascii="Times New Roman" w:hAnsi="Times New Roman"/>
                <w:spacing w:val="-20"/>
                <w:sz w:val="26"/>
                <w:szCs w:val="26"/>
              </w:rPr>
              <w:t xml:space="preserve"> </w:t>
            </w:r>
            <w:r w:rsidRPr="00051326">
              <w:rPr>
                <w:rFonts w:ascii="Times New Roman" w:hAnsi="Times New Roman"/>
                <w:spacing w:val="-20"/>
                <w:sz w:val="26"/>
                <w:szCs w:val="26"/>
              </w:rPr>
              <w:t>/ĐL-SVHTTDL</w:t>
            </w:r>
          </w:p>
        </w:tc>
        <w:tc>
          <w:tcPr>
            <w:tcW w:w="5103" w:type="dxa"/>
            <w:vAlign w:val="center"/>
          </w:tcPr>
          <w:p w:rsidR="00051326" w:rsidRPr="009326E0" w:rsidRDefault="00051326" w:rsidP="00FF1212">
            <w:pPr>
              <w:keepNext/>
              <w:ind w:right="-108"/>
              <w:jc w:val="center"/>
              <w:outlineLvl w:val="1"/>
              <w:rPr>
                <w:rFonts w:ascii="Times New Roman" w:hAnsi="Times New Roman"/>
                <w:bCs/>
                <w:i/>
                <w:sz w:val="26"/>
                <w:szCs w:val="26"/>
              </w:rPr>
            </w:pPr>
            <w:r w:rsidRPr="009326E0">
              <w:rPr>
                <w:rFonts w:ascii="Times New Roman" w:hAnsi="Times New Roman"/>
                <w:bCs/>
                <w:i/>
                <w:sz w:val="26"/>
                <w:szCs w:val="26"/>
              </w:rPr>
              <w:t xml:space="preserve">Bình Thuận, ngày </w:t>
            </w:r>
            <w:r w:rsidR="00FF1212">
              <w:rPr>
                <w:rFonts w:ascii="Times New Roman" w:hAnsi="Times New Roman"/>
                <w:bCs/>
                <w:i/>
                <w:sz w:val="26"/>
                <w:szCs w:val="26"/>
              </w:rPr>
              <w:t>13</w:t>
            </w:r>
            <w:r w:rsidR="00CC1391" w:rsidRPr="009326E0">
              <w:rPr>
                <w:rFonts w:ascii="Times New Roman" w:hAnsi="Times New Roman"/>
                <w:bCs/>
                <w:i/>
                <w:sz w:val="26"/>
                <w:szCs w:val="26"/>
              </w:rPr>
              <w:t xml:space="preserve"> </w:t>
            </w:r>
            <w:r w:rsidRPr="009326E0">
              <w:rPr>
                <w:rFonts w:ascii="Times New Roman" w:hAnsi="Times New Roman"/>
                <w:bCs/>
                <w:i/>
                <w:sz w:val="26"/>
                <w:szCs w:val="26"/>
              </w:rPr>
              <w:t xml:space="preserve">tháng </w:t>
            </w:r>
            <w:r w:rsidR="00610DB9" w:rsidRPr="009326E0">
              <w:rPr>
                <w:rFonts w:ascii="Times New Roman" w:hAnsi="Times New Roman"/>
                <w:bCs/>
                <w:i/>
                <w:sz w:val="26"/>
                <w:szCs w:val="26"/>
              </w:rPr>
              <w:t xml:space="preserve">9 </w:t>
            </w:r>
            <w:r w:rsidRPr="009326E0">
              <w:rPr>
                <w:rFonts w:ascii="Times New Roman" w:hAnsi="Times New Roman"/>
                <w:bCs/>
                <w:i/>
                <w:sz w:val="26"/>
                <w:szCs w:val="26"/>
              </w:rPr>
              <w:t>năm 2019</w:t>
            </w:r>
          </w:p>
        </w:tc>
      </w:tr>
    </w:tbl>
    <w:p w:rsidR="00300B3C" w:rsidRPr="000B337E" w:rsidRDefault="00300B3C" w:rsidP="00ED718B">
      <w:pPr>
        <w:jc w:val="center"/>
        <w:rPr>
          <w:rFonts w:ascii="Times New Roman" w:hAnsi="Times New Roman"/>
        </w:rPr>
      </w:pPr>
    </w:p>
    <w:p w:rsidR="00300B3C" w:rsidRPr="00A26749" w:rsidRDefault="00300B3C" w:rsidP="00ED718B">
      <w:pPr>
        <w:pStyle w:val="Heading3"/>
        <w:rPr>
          <w:szCs w:val="28"/>
        </w:rPr>
      </w:pPr>
      <w:r w:rsidRPr="00A26749">
        <w:rPr>
          <w:szCs w:val="28"/>
        </w:rPr>
        <w:t>ĐIỀU LỆ</w:t>
      </w:r>
    </w:p>
    <w:p w:rsidR="008F18E1" w:rsidRPr="00A26749" w:rsidRDefault="00300B3C" w:rsidP="00A735C9">
      <w:pPr>
        <w:pStyle w:val="Heading3"/>
        <w:rPr>
          <w:szCs w:val="28"/>
        </w:rPr>
      </w:pPr>
      <w:r w:rsidRPr="00A26749">
        <w:rPr>
          <w:szCs w:val="28"/>
        </w:rPr>
        <w:t>GIẢI VÔ ĐỊCH F</w:t>
      </w:r>
      <w:r w:rsidR="008F18E1" w:rsidRPr="00A26749">
        <w:rPr>
          <w:szCs w:val="28"/>
        </w:rPr>
        <w:t>UTSAL TỈNH BÌNH THUẬN</w:t>
      </w:r>
    </w:p>
    <w:p w:rsidR="00A735C9" w:rsidRPr="00A26749" w:rsidRDefault="00A10089" w:rsidP="008F18E1">
      <w:pPr>
        <w:pStyle w:val="Heading3"/>
      </w:pPr>
      <w:r w:rsidRPr="00A26749">
        <w:rPr>
          <w:szCs w:val="28"/>
        </w:rPr>
        <w:t xml:space="preserve">LẦN THỨ </w:t>
      </w:r>
      <w:r w:rsidR="00012839" w:rsidRPr="00A26749">
        <w:rPr>
          <w:szCs w:val="28"/>
        </w:rPr>
        <w:t>X</w:t>
      </w:r>
      <w:r w:rsidR="004C04F9" w:rsidRPr="00A26749">
        <w:rPr>
          <w:szCs w:val="28"/>
        </w:rPr>
        <w:t>I</w:t>
      </w:r>
      <w:r w:rsidR="000F08CB" w:rsidRPr="00A26749">
        <w:rPr>
          <w:szCs w:val="28"/>
        </w:rPr>
        <w:t>I</w:t>
      </w:r>
      <w:r w:rsidR="00300B3C" w:rsidRPr="00A26749">
        <w:rPr>
          <w:szCs w:val="28"/>
        </w:rPr>
        <w:t xml:space="preserve"> NĂM 201</w:t>
      </w:r>
      <w:r w:rsidR="000F08CB" w:rsidRPr="00A26749">
        <w:rPr>
          <w:szCs w:val="28"/>
        </w:rPr>
        <w:t>9</w:t>
      </w:r>
      <w:r w:rsidR="008F18E1" w:rsidRPr="00A26749">
        <w:rPr>
          <w:szCs w:val="28"/>
        </w:rPr>
        <w:t xml:space="preserve"> – </w:t>
      </w:r>
      <w:r w:rsidR="00A735C9" w:rsidRPr="00A26749">
        <w:t>CÚP MINH KHANG</w:t>
      </w:r>
    </w:p>
    <w:p w:rsidR="00300B3C" w:rsidRPr="000B337E" w:rsidRDefault="006A1BF2" w:rsidP="00ED718B">
      <w:pPr>
        <w:jc w:val="center"/>
        <w:rPr>
          <w:rFonts w:ascii="Times New Roman" w:hAnsi="Times New Roman"/>
        </w:rPr>
      </w:pPr>
      <w:r w:rsidRPr="000B337E">
        <w:rPr>
          <w:rFonts w:ascii="Times New Roman" w:hAnsi="Times New Roman"/>
          <w:lang w:val="vi-VN" w:eastAsia="vi-VN"/>
        </w:rPr>
        <mc:AlternateContent>
          <mc:Choice Requires="wps">
            <w:drawing>
              <wp:anchor distT="4294967295" distB="4294967295" distL="114300" distR="114300" simplePos="0" relativeHeight="251656192" behindDoc="0" locked="0" layoutInCell="1" allowOverlap="1">
                <wp:simplePos x="0" y="0"/>
                <wp:positionH relativeFrom="column">
                  <wp:posOffset>2298700</wp:posOffset>
                </wp:positionH>
                <wp:positionV relativeFrom="paragraph">
                  <wp:posOffset>93979</wp:posOffset>
                </wp:positionV>
                <wp:extent cx="1628775" cy="0"/>
                <wp:effectExtent l="0" t="0" r="9525"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6EA7"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pt,7.4pt" to="309.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XN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"/>
            </w:pict>
          </mc:Fallback>
        </mc:AlternateContent>
      </w:r>
    </w:p>
    <w:p w:rsidR="00300B3C" w:rsidRPr="000B337E" w:rsidRDefault="00300B3C" w:rsidP="001C25B2">
      <w:pPr>
        <w:spacing w:before="120" w:after="120"/>
        <w:ind w:firstLine="720"/>
        <w:jc w:val="both"/>
        <w:rPr>
          <w:rFonts w:ascii="Times New Roman" w:hAnsi="Times New Roman"/>
          <w:b/>
          <w:bCs/>
        </w:rPr>
      </w:pPr>
      <w:r w:rsidRPr="000B337E">
        <w:rPr>
          <w:rFonts w:ascii="Times New Roman" w:hAnsi="Times New Roman"/>
          <w:b/>
          <w:bCs/>
        </w:rPr>
        <w:t>I. MỤC ĐÍCH, YÊU CẦU</w:t>
      </w:r>
    </w:p>
    <w:p w:rsidR="00047168" w:rsidRPr="001D292C" w:rsidRDefault="00E33723" w:rsidP="001C25B2">
      <w:pPr>
        <w:spacing w:before="120" w:after="120"/>
        <w:ind w:firstLine="720"/>
        <w:jc w:val="both"/>
        <w:rPr>
          <w:rFonts w:ascii="Times New Roman" w:hAnsi="Times New Roman"/>
          <w:b/>
          <w:bCs/>
        </w:rPr>
      </w:pPr>
      <w:r>
        <w:rPr>
          <w:rFonts w:ascii="Times New Roman" w:hAnsi="Times New Roman"/>
          <w:b/>
          <w:bCs/>
        </w:rPr>
        <w:t>1. Mục đích</w:t>
      </w:r>
    </w:p>
    <w:p w:rsidR="00E33723" w:rsidRDefault="00300B3C" w:rsidP="001C25B2">
      <w:pPr>
        <w:pStyle w:val="BodyText"/>
        <w:spacing w:before="120" w:after="120"/>
        <w:ind w:firstLine="720"/>
        <w:rPr>
          <w:szCs w:val="28"/>
        </w:rPr>
      </w:pPr>
      <w:r w:rsidRPr="000B337E">
        <w:rPr>
          <w:szCs w:val="28"/>
        </w:rPr>
        <w:t xml:space="preserve">- Nhằm </w:t>
      </w:r>
      <w:r w:rsidR="00A10089">
        <w:rPr>
          <w:szCs w:val="28"/>
        </w:rPr>
        <w:t xml:space="preserve">tiếp tục </w:t>
      </w:r>
      <w:r w:rsidRPr="000B337E">
        <w:rPr>
          <w:szCs w:val="28"/>
        </w:rPr>
        <w:t xml:space="preserve">phát triển </w:t>
      </w:r>
      <w:r w:rsidR="00047168">
        <w:rPr>
          <w:szCs w:val="28"/>
        </w:rPr>
        <w:t>phong trào bóng đá</w:t>
      </w:r>
      <w:r w:rsidR="00CF06D0" w:rsidRPr="000B337E">
        <w:rPr>
          <w:szCs w:val="28"/>
        </w:rPr>
        <w:t xml:space="preserve"> </w:t>
      </w:r>
      <w:r w:rsidR="001C25B2">
        <w:rPr>
          <w:szCs w:val="28"/>
        </w:rPr>
        <w:t>F</w:t>
      </w:r>
      <w:r w:rsidR="00A10089">
        <w:rPr>
          <w:szCs w:val="28"/>
        </w:rPr>
        <w:t>utsal</w:t>
      </w:r>
      <w:r w:rsidR="00CF06D0" w:rsidRPr="000B337E">
        <w:rPr>
          <w:szCs w:val="28"/>
        </w:rPr>
        <w:t xml:space="preserve"> tỉnh nhà, </w:t>
      </w:r>
      <w:r w:rsidR="00BF19A1" w:rsidRPr="000B337E">
        <w:rPr>
          <w:szCs w:val="28"/>
        </w:rPr>
        <w:t>tăng cường mối quan hệ đoàn kết gắn bó giữa các đơn vị, cơ quan, tổ chức và doanh nghiệp trong tỉnh</w:t>
      </w:r>
      <w:r w:rsidR="00E33723">
        <w:rPr>
          <w:szCs w:val="28"/>
        </w:rPr>
        <w:t>.</w:t>
      </w:r>
    </w:p>
    <w:p w:rsidR="00300B3C" w:rsidRPr="000B337E" w:rsidRDefault="00BF19A1" w:rsidP="001C25B2">
      <w:pPr>
        <w:pStyle w:val="BodyText"/>
        <w:spacing w:before="120" w:after="120"/>
        <w:rPr>
          <w:szCs w:val="28"/>
        </w:rPr>
      </w:pPr>
      <w:r w:rsidRPr="000B337E">
        <w:rPr>
          <w:szCs w:val="28"/>
        </w:rPr>
        <w:t xml:space="preserve"> </w:t>
      </w:r>
      <w:r w:rsidR="00E33723">
        <w:rPr>
          <w:szCs w:val="28"/>
        </w:rPr>
        <w:tab/>
        <w:t>- G</w:t>
      </w:r>
      <w:r w:rsidR="00300B3C" w:rsidRPr="000B337E">
        <w:rPr>
          <w:szCs w:val="28"/>
        </w:rPr>
        <w:t>óp phần phục vụ đời sống văn hóa, tinh thần cho quần chúng nhân dân</w:t>
      </w:r>
      <w:r w:rsidR="00047168">
        <w:rPr>
          <w:szCs w:val="28"/>
        </w:rPr>
        <w:t xml:space="preserve"> trong tỉnh</w:t>
      </w:r>
      <w:r>
        <w:rPr>
          <w:szCs w:val="28"/>
        </w:rPr>
        <w:t>.</w:t>
      </w:r>
      <w:r w:rsidR="00300B3C" w:rsidRPr="000B337E">
        <w:rPr>
          <w:szCs w:val="28"/>
        </w:rPr>
        <w:t xml:space="preserve"> </w:t>
      </w:r>
    </w:p>
    <w:p w:rsidR="00300B3C" w:rsidRPr="000B337E" w:rsidRDefault="00300B3C" w:rsidP="001C25B2">
      <w:pPr>
        <w:spacing w:before="120" w:after="120"/>
        <w:ind w:firstLine="720"/>
        <w:jc w:val="both"/>
        <w:rPr>
          <w:rFonts w:ascii="Times New Roman" w:hAnsi="Times New Roman"/>
          <w:b/>
          <w:bCs/>
        </w:rPr>
      </w:pPr>
      <w:r w:rsidRPr="000B337E">
        <w:rPr>
          <w:rFonts w:ascii="Times New Roman" w:hAnsi="Times New Roman"/>
          <w:b/>
          <w:bCs/>
        </w:rPr>
        <w:t xml:space="preserve">2. Yêu cầu </w:t>
      </w:r>
      <w:r w:rsidRPr="000B337E">
        <w:rPr>
          <w:rFonts w:ascii="Times New Roman" w:hAnsi="Times New Roman"/>
          <w:b/>
          <w:bCs/>
        </w:rPr>
        <w:tab/>
      </w:r>
    </w:p>
    <w:p w:rsidR="00300B3C" w:rsidRPr="000B337E" w:rsidRDefault="00300B3C" w:rsidP="001C25B2">
      <w:pPr>
        <w:pStyle w:val="BodyTextIndent2"/>
        <w:spacing w:before="120" w:after="120"/>
        <w:ind w:left="0" w:firstLine="720"/>
        <w:rPr>
          <w:szCs w:val="28"/>
        </w:rPr>
      </w:pPr>
      <w:r w:rsidRPr="000B337E">
        <w:rPr>
          <w:szCs w:val="28"/>
        </w:rPr>
        <w:t>- Các đội bóng chấp hành nghiêm chỉnh Luật, Điều lệ và các quy định của Ban Tổ chức</w:t>
      </w:r>
      <w:r w:rsidR="00012839" w:rsidRPr="000B337E">
        <w:rPr>
          <w:szCs w:val="28"/>
        </w:rPr>
        <w:t xml:space="preserve"> (BTC)</w:t>
      </w:r>
      <w:r w:rsidRPr="000B337E">
        <w:rPr>
          <w:szCs w:val="28"/>
        </w:rPr>
        <w:t xml:space="preserve"> giải.</w:t>
      </w:r>
    </w:p>
    <w:p w:rsidR="00300B3C" w:rsidRPr="000B337E" w:rsidRDefault="00300B3C" w:rsidP="001C25B2">
      <w:pPr>
        <w:pStyle w:val="BodyTextIndent"/>
        <w:spacing w:before="120" w:after="120"/>
        <w:rPr>
          <w:szCs w:val="28"/>
        </w:rPr>
      </w:pPr>
      <w:r w:rsidRPr="000B337E">
        <w:rPr>
          <w:szCs w:val="28"/>
        </w:rPr>
        <w:t>- Đảm bảo trật tự, an toàn tuyệt đối cho các trận đấu trong suốt quá trình tổ chức giải.</w:t>
      </w:r>
    </w:p>
    <w:p w:rsidR="00300B3C" w:rsidRPr="000B337E" w:rsidRDefault="00300B3C" w:rsidP="001C25B2">
      <w:pPr>
        <w:pStyle w:val="BodyTextIndent"/>
        <w:spacing w:before="120" w:after="120"/>
        <w:rPr>
          <w:b/>
          <w:bCs/>
          <w:szCs w:val="28"/>
        </w:rPr>
      </w:pPr>
      <w:r w:rsidRPr="000B337E">
        <w:rPr>
          <w:szCs w:val="28"/>
        </w:rPr>
        <w:t>- Thi đấu trung thực, nêu cao tinh thần đoàn kết, học hỏi lẫn nhau để cùng tiến bộ.</w:t>
      </w:r>
    </w:p>
    <w:p w:rsidR="00300B3C" w:rsidRPr="000B337E" w:rsidRDefault="00300B3C" w:rsidP="001C25B2">
      <w:pPr>
        <w:spacing w:before="120" w:after="120"/>
        <w:ind w:firstLine="720"/>
        <w:jc w:val="both"/>
        <w:rPr>
          <w:rFonts w:ascii="Times New Roman" w:hAnsi="Times New Roman"/>
          <w:b/>
          <w:bCs/>
        </w:rPr>
      </w:pPr>
      <w:r w:rsidRPr="000B337E">
        <w:rPr>
          <w:rFonts w:ascii="Times New Roman" w:hAnsi="Times New Roman"/>
          <w:b/>
          <w:bCs/>
        </w:rPr>
        <w:t>II. THỜI GIAN, ĐỊA ĐIỂM</w:t>
      </w:r>
    </w:p>
    <w:p w:rsidR="008E312F" w:rsidRDefault="008E312F" w:rsidP="001C25B2">
      <w:pPr>
        <w:spacing w:before="120" w:after="120"/>
        <w:ind w:firstLine="720"/>
        <w:jc w:val="both"/>
        <w:rPr>
          <w:rFonts w:ascii="Times New Roman" w:hAnsi="Times New Roman"/>
          <w:b/>
          <w:bCs/>
        </w:rPr>
      </w:pPr>
      <w:r>
        <w:rPr>
          <w:rFonts w:ascii="Times New Roman" w:hAnsi="Times New Roman"/>
          <w:b/>
          <w:bCs/>
        </w:rPr>
        <w:t>1. Thời gian</w:t>
      </w:r>
    </w:p>
    <w:p w:rsidR="00300B3C" w:rsidRPr="000B337E" w:rsidRDefault="00300B3C" w:rsidP="001C25B2">
      <w:pPr>
        <w:spacing w:before="120" w:after="120"/>
        <w:ind w:firstLine="720"/>
        <w:jc w:val="both"/>
        <w:rPr>
          <w:rFonts w:ascii="Times New Roman" w:hAnsi="Times New Roman"/>
        </w:rPr>
      </w:pPr>
      <w:r w:rsidRPr="000B337E">
        <w:rPr>
          <w:rFonts w:ascii="Times New Roman" w:hAnsi="Times New Roman"/>
        </w:rPr>
        <w:t xml:space="preserve">- </w:t>
      </w:r>
      <w:r w:rsidRPr="000B337E">
        <w:rPr>
          <w:rFonts w:ascii="Times New Roman" w:hAnsi="Times New Roman"/>
          <w:bCs/>
        </w:rPr>
        <w:t>Họp chuyên môn, kỹ thuật:</w:t>
      </w:r>
      <w:r w:rsidRPr="000B337E">
        <w:rPr>
          <w:rFonts w:ascii="Times New Roman" w:hAnsi="Times New Roman"/>
          <w:b/>
          <w:bCs/>
        </w:rPr>
        <w:t xml:space="preserve"> </w:t>
      </w:r>
      <w:r w:rsidR="00906560" w:rsidRPr="000B337E">
        <w:rPr>
          <w:rFonts w:ascii="Times New Roman" w:hAnsi="Times New Roman"/>
        </w:rPr>
        <w:t>V</w:t>
      </w:r>
      <w:r w:rsidRPr="000B337E">
        <w:rPr>
          <w:rFonts w:ascii="Times New Roman" w:hAnsi="Times New Roman"/>
        </w:rPr>
        <w:t xml:space="preserve">ào lúc </w:t>
      </w:r>
      <w:r w:rsidR="006B18B2">
        <w:rPr>
          <w:rFonts w:ascii="Times New Roman" w:hAnsi="Times New Roman"/>
        </w:rPr>
        <w:t>8</w:t>
      </w:r>
      <w:r w:rsidR="00012839" w:rsidRPr="000B337E">
        <w:rPr>
          <w:rFonts w:ascii="Times New Roman" w:hAnsi="Times New Roman"/>
        </w:rPr>
        <w:t xml:space="preserve">h00 ngày </w:t>
      </w:r>
      <w:r w:rsidR="006B18B2">
        <w:rPr>
          <w:rFonts w:ascii="Times New Roman" w:hAnsi="Times New Roman"/>
        </w:rPr>
        <w:t>31</w:t>
      </w:r>
      <w:r w:rsidR="00CF06D0" w:rsidRPr="000B337E">
        <w:rPr>
          <w:rFonts w:ascii="Times New Roman" w:hAnsi="Times New Roman"/>
        </w:rPr>
        <w:t>/</w:t>
      </w:r>
      <w:r w:rsidR="00955B91">
        <w:rPr>
          <w:rFonts w:ascii="Times New Roman" w:hAnsi="Times New Roman"/>
        </w:rPr>
        <w:t>1</w:t>
      </w:r>
      <w:r w:rsidR="006B18B2">
        <w:rPr>
          <w:rFonts w:ascii="Times New Roman" w:hAnsi="Times New Roman"/>
        </w:rPr>
        <w:t>0</w:t>
      </w:r>
      <w:r w:rsidR="00012839" w:rsidRPr="000B337E">
        <w:rPr>
          <w:rFonts w:ascii="Times New Roman" w:hAnsi="Times New Roman"/>
        </w:rPr>
        <w:t>/201</w:t>
      </w:r>
      <w:r w:rsidR="006B18B2">
        <w:rPr>
          <w:rFonts w:ascii="Times New Roman" w:hAnsi="Times New Roman"/>
        </w:rPr>
        <w:t>9</w:t>
      </w:r>
      <w:r w:rsidRPr="000B337E">
        <w:rPr>
          <w:rFonts w:ascii="Times New Roman" w:hAnsi="Times New Roman"/>
        </w:rPr>
        <w:t>.</w:t>
      </w:r>
    </w:p>
    <w:p w:rsidR="00300B3C" w:rsidRPr="000B337E" w:rsidRDefault="00300B3C" w:rsidP="001C25B2">
      <w:pPr>
        <w:spacing w:before="120" w:after="120"/>
        <w:ind w:firstLine="720"/>
        <w:jc w:val="both"/>
        <w:rPr>
          <w:rFonts w:ascii="Times New Roman" w:hAnsi="Times New Roman"/>
          <w:color w:val="FF0000"/>
        </w:rPr>
      </w:pPr>
      <w:r w:rsidRPr="000B337E">
        <w:rPr>
          <w:rFonts w:ascii="Times New Roman" w:hAnsi="Times New Roman"/>
          <w:bCs/>
        </w:rPr>
        <w:t>- Thi đấu:</w:t>
      </w:r>
      <w:r w:rsidR="00906560" w:rsidRPr="000B337E">
        <w:rPr>
          <w:rFonts w:ascii="Times New Roman" w:hAnsi="Times New Roman"/>
        </w:rPr>
        <w:t xml:space="preserve"> T</w:t>
      </w:r>
      <w:r w:rsidRPr="000B337E">
        <w:rPr>
          <w:rFonts w:ascii="Times New Roman" w:hAnsi="Times New Roman"/>
        </w:rPr>
        <w:t xml:space="preserve">ừ ngày </w:t>
      </w:r>
      <w:r w:rsidR="00A10089">
        <w:rPr>
          <w:rFonts w:ascii="Times New Roman" w:hAnsi="Times New Roman"/>
        </w:rPr>
        <w:t>0</w:t>
      </w:r>
      <w:r w:rsidR="006B18B2">
        <w:rPr>
          <w:rFonts w:ascii="Times New Roman" w:hAnsi="Times New Roman"/>
        </w:rPr>
        <w:t>2</w:t>
      </w:r>
      <w:r w:rsidR="00012839" w:rsidRPr="000B337E">
        <w:rPr>
          <w:rFonts w:ascii="Times New Roman" w:hAnsi="Times New Roman"/>
        </w:rPr>
        <w:t>/</w:t>
      </w:r>
      <w:r w:rsidR="00A01124">
        <w:rPr>
          <w:rFonts w:ascii="Times New Roman" w:hAnsi="Times New Roman"/>
        </w:rPr>
        <w:t>1</w:t>
      </w:r>
      <w:r w:rsidR="006B18B2">
        <w:rPr>
          <w:rFonts w:ascii="Times New Roman" w:hAnsi="Times New Roman"/>
        </w:rPr>
        <w:t>1</w:t>
      </w:r>
      <w:r w:rsidR="005050AB">
        <w:rPr>
          <w:rFonts w:ascii="Times New Roman" w:hAnsi="Times New Roman"/>
        </w:rPr>
        <w:t xml:space="preserve"> </w:t>
      </w:r>
      <w:r w:rsidR="00012839" w:rsidRPr="000B337E">
        <w:rPr>
          <w:rFonts w:ascii="Times New Roman" w:hAnsi="Times New Roman"/>
        </w:rPr>
        <w:t xml:space="preserve">đến ngày </w:t>
      </w:r>
      <w:r w:rsidR="006B18B2">
        <w:rPr>
          <w:rFonts w:ascii="Times New Roman" w:hAnsi="Times New Roman"/>
        </w:rPr>
        <w:t>09</w:t>
      </w:r>
      <w:r w:rsidRPr="000B337E">
        <w:rPr>
          <w:rFonts w:ascii="Times New Roman" w:hAnsi="Times New Roman"/>
        </w:rPr>
        <w:t>/</w:t>
      </w:r>
      <w:r w:rsidR="00A01124">
        <w:rPr>
          <w:rFonts w:ascii="Times New Roman" w:hAnsi="Times New Roman"/>
        </w:rPr>
        <w:t>1</w:t>
      </w:r>
      <w:r w:rsidR="006B18B2">
        <w:rPr>
          <w:rFonts w:ascii="Times New Roman" w:hAnsi="Times New Roman"/>
        </w:rPr>
        <w:t>1</w:t>
      </w:r>
      <w:r w:rsidRPr="000B337E">
        <w:rPr>
          <w:rFonts w:ascii="Times New Roman" w:hAnsi="Times New Roman"/>
        </w:rPr>
        <w:t>/201</w:t>
      </w:r>
      <w:r w:rsidR="006B18B2">
        <w:rPr>
          <w:rFonts w:ascii="Times New Roman" w:hAnsi="Times New Roman"/>
        </w:rPr>
        <w:t>9</w:t>
      </w:r>
      <w:r w:rsidRPr="000B337E">
        <w:rPr>
          <w:rFonts w:ascii="Times New Roman" w:hAnsi="Times New Roman"/>
        </w:rPr>
        <w:t>.</w:t>
      </w:r>
    </w:p>
    <w:p w:rsidR="00300B3C" w:rsidRPr="000B337E" w:rsidRDefault="00300B3C" w:rsidP="001C25B2">
      <w:pPr>
        <w:spacing w:before="120" w:after="120"/>
        <w:ind w:firstLine="720"/>
        <w:jc w:val="both"/>
        <w:rPr>
          <w:rFonts w:ascii="Times New Roman" w:hAnsi="Times New Roman"/>
          <w:b/>
        </w:rPr>
      </w:pPr>
      <w:r w:rsidRPr="000B337E">
        <w:rPr>
          <w:rFonts w:ascii="Times New Roman" w:hAnsi="Times New Roman"/>
          <w:b/>
        </w:rPr>
        <w:t>2. Địa điểm</w:t>
      </w:r>
    </w:p>
    <w:p w:rsidR="00300B3C" w:rsidRPr="000B337E" w:rsidRDefault="00300B3C" w:rsidP="001C25B2">
      <w:pPr>
        <w:spacing w:before="120" w:after="120"/>
        <w:jc w:val="both"/>
        <w:rPr>
          <w:rFonts w:ascii="Times New Roman" w:hAnsi="Times New Roman"/>
          <w:b/>
        </w:rPr>
      </w:pPr>
      <w:r w:rsidRPr="000B337E">
        <w:rPr>
          <w:rFonts w:ascii="Times New Roman" w:hAnsi="Times New Roman"/>
          <w:b/>
        </w:rPr>
        <w:tab/>
      </w:r>
      <w:r w:rsidRPr="000B337E">
        <w:rPr>
          <w:rFonts w:ascii="Times New Roman" w:hAnsi="Times New Roman"/>
        </w:rPr>
        <w:t>-</w:t>
      </w:r>
      <w:r w:rsidRPr="000B337E">
        <w:rPr>
          <w:rFonts w:ascii="Times New Roman" w:hAnsi="Times New Roman"/>
          <w:b/>
        </w:rPr>
        <w:t xml:space="preserve"> </w:t>
      </w:r>
      <w:r w:rsidRPr="000B337E">
        <w:rPr>
          <w:rFonts w:ascii="Times New Roman" w:hAnsi="Times New Roman"/>
          <w:bCs/>
        </w:rPr>
        <w:t>Họp chuyên môn, kỹ thuật:</w:t>
      </w:r>
      <w:r w:rsidRPr="000B337E">
        <w:rPr>
          <w:rFonts w:ascii="Times New Roman" w:hAnsi="Times New Roman"/>
          <w:b/>
          <w:bCs/>
        </w:rPr>
        <w:t xml:space="preserve"> </w:t>
      </w:r>
      <w:r w:rsidR="007D32AE" w:rsidRPr="007D32AE">
        <w:rPr>
          <w:rFonts w:ascii="Times New Roman" w:hAnsi="Times New Roman"/>
          <w:bCs/>
        </w:rPr>
        <w:t>Phòng họp</w:t>
      </w:r>
      <w:r w:rsidR="00231E38">
        <w:rPr>
          <w:rFonts w:ascii="Times New Roman" w:hAnsi="Times New Roman"/>
          <w:bCs/>
        </w:rPr>
        <w:t xml:space="preserve"> </w:t>
      </w:r>
      <w:r w:rsidRPr="000B337E">
        <w:rPr>
          <w:rFonts w:ascii="Times New Roman" w:hAnsi="Times New Roman"/>
        </w:rPr>
        <w:t>Trung tâm</w:t>
      </w:r>
      <w:r w:rsidR="006B18B2">
        <w:rPr>
          <w:rFonts w:ascii="Times New Roman" w:hAnsi="Times New Roman"/>
        </w:rPr>
        <w:t xml:space="preserve"> Đào tạo,</w:t>
      </w:r>
      <w:r w:rsidRPr="000B337E">
        <w:rPr>
          <w:rFonts w:ascii="Times New Roman" w:hAnsi="Times New Roman"/>
        </w:rPr>
        <w:t xml:space="preserve"> </w:t>
      </w:r>
      <w:r w:rsidR="0021793B">
        <w:rPr>
          <w:rFonts w:ascii="Times New Roman" w:hAnsi="Times New Roman"/>
        </w:rPr>
        <w:t xml:space="preserve">Huấn luyện và Thi đấu </w:t>
      </w:r>
      <w:r w:rsidRPr="000B337E">
        <w:rPr>
          <w:rFonts w:ascii="Times New Roman" w:hAnsi="Times New Roman"/>
        </w:rPr>
        <w:t>Thể dục thể thao tỉnh, số 28 đại lộ Nguyễn Tất Thành, thành phố Phan Thiết, tỉnh Bình Thuận.</w:t>
      </w:r>
    </w:p>
    <w:p w:rsidR="001378F5" w:rsidRPr="006B18B2" w:rsidRDefault="00300B3C" w:rsidP="001C25B2">
      <w:pPr>
        <w:pStyle w:val="BodyTextIndent"/>
        <w:spacing w:before="120" w:after="120"/>
        <w:rPr>
          <w:szCs w:val="28"/>
        </w:rPr>
      </w:pPr>
      <w:r w:rsidRPr="000B337E">
        <w:rPr>
          <w:szCs w:val="28"/>
        </w:rPr>
        <w:t>- Thi đấu: Nhà thi đấu tổng hợp tỉnh, số 28 đại lộ Nguyễn Tất Thành, thành ph</w:t>
      </w:r>
      <w:r w:rsidR="006B18B2">
        <w:rPr>
          <w:szCs w:val="28"/>
        </w:rPr>
        <w:t xml:space="preserve">ố Phan Thiết, tỉnh Bình Thuận. </w:t>
      </w:r>
    </w:p>
    <w:p w:rsidR="00300B3C" w:rsidRPr="000B337E" w:rsidRDefault="00300B3C" w:rsidP="001C25B2">
      <w:pPr>
        <w:pStyle w:val="BodyTextIndent"/>
        <w:spacing w:before="120" w:after="120"/>
        <w:rPr>
          <w:szCs w:val="28"/>
        </w:rPr>
      </w:pPr>
      <w:r w:rsidRPr="000B337E">
        <w:rPr>
          <w:b/>
          <w:bCs/>
          <w:szCs w:val="28"/>
        </w:rPr>
        <w:t>III. ĐỐI TƯỢNG</w:t>
      </w:r>
    </w:p>
    <w:p w:rsidR="00300B3C" w:rsidRPr="000B337E" w:rsidRDefault="00300B3C" w:rsidP="001C25B2">
      <w:pPr>
        <w:spacing w:before="120" w:after="120"/>
        <w:ind w:firstLine="720"/>
        <w:jc w:val="both"/>
        <w:rPr>
          <w:rFonts w:ascii="Times New Roman" w:hAnsi="Times New Roman"/>
        </w:rPr>
      </w:pPr>
      <w:r w:rsidRPr="000B337E">
        <w:rPr>
          <w:rFonts w:ascii="Times New Roman" w:hAnsi="Times New Roman"/>
        </w:rPr>
        <w:t>- Bao gồm các huyện, thị xã, thành phố; các Sở, Ngành, Lực lượng vũ trang (Quân sự, Công an, Biên phòng</w:t>
      </w:r>
      <w:r w:rsidR="00AD6680">
        <w:rPr>
          <w:rFonts w:ascii="Times New Roman" w:hAnsi="Times New Roman"/>
        </w:rPr>
        <w:t>, Trại giam Huy Khiêm, Trại giam Thủ Đức, Lữ đoàn 681</w:t>
      </w:r>
      <w:r w:rsidRPr="000B337E">
        <w:rPr>
          <w:rFonts w:ascii="Times New Roman" w:hAnsi="Times New Roman"/>
        </w:rPr>
        <w:t>), Đoàn thể cấp tỉnh; các Công ty, Doanh nghiệp</w:t>
      </w:r>
      <w:r w:rsidR="00D12699">
        <w:rPr>
          <w:rFonts w:ascii="Times New Roman" w:hAnsi="Times New Roman"/>
        </w:rPr>
        <w:t xml:space="preserve"> đóng trên địa bàn tỉnh</w:t>
      </w:r>
      <w:r w:rsidRPr="000B337E">
        <w:rPr>
          <w:rFonts w:ascii="Times New Roman" w:hAnsi="Times New Roman"/>
        </w:rPr>
        <w:t>; các trường Đại học, Cao đẳng, Trung học chuyên nghiệp</w:t>
      </w:r>
      <w:r w:rsidR="00D12699">
        <w:rPr>
          <w:rFonts w:ascii="Times New Roman" w:hAnsi="Times New Roman"/>
        </w:rPr>
        <w:t xml:space="preserve"> trong tỉnh</w:t>
      </w:r>
      <w:r w:rsidRPr="000B337E">
        <w:rPr>
          <w:rFonts w:ascii="Times New Roman" w:hAnsi="Times New Roman"/>
        </w:rPr>
        <w:t xml:space="preserve"> được thành lập 01 đội đăng ký tham gia.</w:t>
      </w:r>
    </w:p>
    <w:p w:rsidR="00300B3C" w:rsidRPr="000B337E" w:rsidRDefault="00300B3C" w:rsidP="001C25B2">
      <w:pPr>
        <w:spacing w:before="120" w:after="120"/>
        <w:ind w:firstLine="720"/>
        <w:jc w:val="both"/>
        <w:rPr>
          <w:rFonts w:ascii="Times New Roman" w:hAnsi="Times New Roman"/>
        </w:rPr>
      </w:pPr>
      <w:r w:rsidRPr="000B337E">
        <w:rPr>
          <w:rFonts w:ascii="Times New Roman" w:hAnsi="Times New Roman"/>
        </w:rPr>
        <w:t xml:space="preserve">- Thành phần đội bóng (tối đa </w:t>
      </w:r>
      <w:r w:rsidR="00A10089">
        <w:rPr>
          <w:rFonts w:ascii="Times New Roman" w:hAnsi="Times New Roman"/>
        </w:rPr>
        <w:t>2</w:t>
      </w:r>
      <w:r w:rsidR="00176C3C">
        <w:rPr>
          <w:rFonts w:ascii="Times New Roman" w:hAnsi="Times New Roman"/>
        </w:rPr>
        <w:t>1</w:t>
      </w:r>
      <w:r w:rsidRPr="000B337E">
        <w:rPr>
          <w:rFonts w:ascii="Times New Roman" w:hAnsi="Times New Roman"/>
        </w:rPr>
        <w:t xml:space="preserve"> người) gồm: 01 trưởng đoàn, 0</w:t>
      </w:r>
      <w:r w:rsidR="0029198E">
        <w:rPr>
          <w:rFonts w:ascii="Times New Roman" w:hAnsi="Times New Roman"/>
        </w:rPr>
        <w:t>3</w:t>
      </w:r>
      <w:r w:rsidR="00B82D68">
        <w:rPr>
          <w:rFonts w:ascii="Times New Roman" w:hAnsi="Times New Roman"/>
        </w:rPr>
        <w:t xml:space="preserve"> h</w:t>
      </w:r>
      <w:r w:rsidRPr="000B337E">
        <w:rPr>
          <w:rFonts w:ascii="Times New Roman" w:hAnsi="Times New Roman"/>
        </w:rPr>
        <w:t>uấn luyện viên</w:t>
      </w:r>
      <w:r w:rsidR="00F01E5A">
        <w:rPr>
          <w:rFonts w:ascii="Times New Roman" w:hAnsi="Times New Roman"/>
        </w:rPr>
        <w:t xml:space="preserve"> (01 HLV trưởng, 02 HLV phó)</w:t>
      </w:r>
      <w:r w:rsidRPr="000B337E">
        <w:rPr>
          <w:rFonts w:ascii="Times New Roman" w:hAnsi="Times New Roman"/>
        </w:rPr>
        <w:t xml:space="preserve">, 01 </w:t>
      </w:r>
      <w:r w:rsidR="00F01E5A">
        <w:rPr>
          <w:rFonts w:ascii="Times New Roman" w:hAnsi="Times New Roman"/>
        </w:rPr>
        <w:t>cán bộ y tế</w:t>
      </w:r>
      <w:r w:rsidRPr="000B337E">
        <w:rPr>
          <w:rFonts w:ascii="Times New Roman" w:hAnsi="Times New Roman"/>
        </w:rPr>
        <w:t xml:space="preserve"> và tối đa 1</w:t>
      </w:r>
      <w:r w:rsidR="00A10089">
        <w:rPr>
          <w:rFonts w:ascii="Times New Roman" w:hAnsi="Times New Roman"/>
        </w:rPr>
        <w:t>6</w:t>
      </w:r>
      <w:r w:rsidRPr="000B337E">
        <w:rPr>
          <w:rFonts w:ascii="Times New Roman" w:hAnsi="Times New Roman"/>
        </w:rPr>
        <w:t xml:space="preserve"> vận động viên.</w:t>
      </w:r>
    </w:p>
    <w:p w:rsidR="00300B3C" w:rsidRPr="000B337E" w:rsidRDefault="00300B3C" w:rsidP="001C25B2">
      <w:pPr>
        <w:spacing w:before="120" w:after="120"/>
        <w:ind w:firstLine="720"/>
        <w:jc w:val="both"/>
        <w:rPr>
          <w:rFonts w:ascii="Times New Roman" w:hAnsi="Times New Roman"/>
          <w:b/>
          <w:bCs/>
        </w:rPr>
      </w:pPr>
      <w:r w:rsidRPr="000B337E">
        <w:rPr>
          <w:rFonts w:ascii="Times New Roman" w:hAnsi="Times New Roman"/>
          <w:b/>
          <w:bCs/>
        </w:rPr>
        <w:t xml:space="preserve">IV. QUY ĐỊNH ĐĂNG KÝ THI ĐẤU </w:t>
      </w:r>
    </w:p>
    <w:p w:rsidR="00300B3C" w:rsidRPr="000B337E" w:rsidRDefault="00012839" w:rsidP="001C25B2">
      <w:pPr>
        <w:spacing w:before="120" w:after="120"/>
        <w:ind w:firstLine="720"/>
        <w:jc w:val="both"/>
        <w:rPr>
          <w:rFonts w:ascii="Times New Roman" w:hAnsi="Times New Roman"/>
          <w:b/>
          <w:bCs/>
        </w:rPr>
      </w:pPr>
      <w:r w:rsidRPr="000B337E">
        <w:rPr>
          <w:rFonts w:ascii="Times New Roman" w:hAnsi="Times New Roman"/>
          <w:b/>
          <w:bCs/>
        </w:rPr>
        <w:lastRenderedPageBreak/>
        <w:t>1. Tiêu chuẩn vận động viên (VĐV)</w:t>
      </w:r>
    </w:p>
    <w:p w:rsidR="00C33EEB" w:rsidRDefault="00300B3C" w:rsidP="001C25B2">
      <w:pPr>
        <w:spacing w:before="120" w:after="120"/>
        <w:ind w:firstLine="720"/>
        <w:jc w:val="both"/>
        <w:rPr>
          <w:rFonts w:ascii="Times New Roman" w:hAnsi="Times New Roman"/>
        </w:rPr>
      </w:pPr>
      <w:r w:rsidRPr="000B337E">
        <w:rPr>
          <w:rFonts w:ascii="Times New Roman" w:hAnsi="Times New Roman"/>
        </w:rPr>
        <w:t xml:space="preserve">- </w:t>
      </w:r>
      <w:r w:rsidR="00012839" w:rsidRPr="000B337E">
        <w:rPr>
          <w:rFonts w:ascii="Times New Roman" w:hAnsi="Times New Roman"/>
        </w:rPr>
        <w:t>VĐV</w:t>
      </w:r>
      <w:r w:rsidRPr="000B337E">
        <w:rPr>
          <w:rFonts w:ascii="Times New Roman" w:hAnsi="Times New Roman"/>
        </w:rPr>
        <w:t xml:space="preserve"> phải là công dân nước </w:t>
      </w:r>
      <w:r w:rsidR="00852020" w:rsidRPr="000B337E">
        <w:rPr>
          <w:rFonts w:ascii="Times New Roman" w:hAnsi="Times New Roman"/>
        </w:rPr>
        <w:t xml:space="preserve">Việt Nam và </w:t>
      </w:r>
      <w:r w:rsidRPr="000B337E">
        <w:rPr>
          <w:rFonts w:ascii="Times New Roman" w:hAnsi="Times New Roman"/>
        </w:rPr>
        <w:t xml:space="preserve">có hộ khẩu thường trú </w:t>
      </w:r>
      <w:r w:rsidR="00180FFF" w:rsidRPr="000B337E">
        <w:rPr>
          <w:rFonts w:ascii="Times New Roman" w:hAnsi="Times New Roman"/>
        </w:rPr>
        <w:t>tại</w:t>
      </w:r>
      <w:r w:rsidR="00A01124">
        <w:rPr>
          <w:rFonts w:ascii="Times New Roman" w:hAnsi="Times New Roman"/>
        </w:rPr>
        <w:t xml:space="preserve"> tỉnh</w:t>
      </w:r>
      <w:r w:rsidR="00180FFF" w:rsidRPr="000B337E">
        <w:rPr>
          <w:rFonts w:ascii="Times New Roman" w:hAnsi="Times New Roman"/>
        </w:rPr>
        <w:t xml:space="preserve"> Bình Thuận.</w:t>
      </w:r>
    </w:p>
    <w:p w:rsidR="00300B3C" w:rsidRPr="000B337E" w:rsidRDefault="00C33EEB" w:rsidP="001C25B2">
      <w:pPr>
        <w:spacing w:before="120" w:after="120"/>
        <w:ind w:firstLine="720"/>
        <w:jc w:val="both"/>
        <w:rPr>
          <w:rFonts w:ascii="Times New Roman" w:hAnsi="Times New Roman"/>
          <w:b/>
          <w:bCs/>
        </w:rPr>
      </w:pPr>
      <w:r>
        <w:rPr>
          <w:rFonts w:ascii="Times New Roman" w:hAnsi="Times New Roman"/>
        </w:rPr>
        <w:t xml:space="preserve">- Ngoài ra, để tăng tính hấp dẫn và chất lượng chuyên môn </w:t>
      </w:r>
      <w:r w:rsidR="008E312F">
        <w:rPr>
          <w:rFonts w:ascii="Times New Roman" w:hAnsi="Times New Roman"/>
        </w:rPr>
        <w:t>của</w:t>
      </w:r>
      <w:r>
        <w:rPr>
          <w:rFonts w:ascii="Times New Roman" w:hAnsi="Times New Roman"/>
        </w:rPr>
        <w:t xml:space="preserve"> giải, BTC cho phép mỗi đội</w:t>
      </w:r>
      <w:r w:rsidR="008E312F">
        <w:rPr>
          <w:rFonts w:ascii="Times New Roman" w:hAnsi="Times New Roman"/>
        </w:rPr>
        <w:t xml:space="preserve"> bóng tham dự</w:t>
      </w:r>
      <w:r>
        <w:rPr>
          <w:rFonts w:ascii="Times New Roman" w:hAnsi="Times New Roman"/>
        </w:rPr>
        <w:t xml:space="preserve"> được đăng ký </w:t>
      </w:r>
      <w:r w:rsidRPr="003B5A4C">
        <w:rPr>
          <w:rFonts w:ascii="Times New Roman" w:hAnsi="Times New Roman"/>
          <w:b/>
        </w:rPr>
        <w:t>tối đa 0</w:t>
      </w:r>
      <w:r w:rsidR="005B2374">
        <w:rPr>
          <w:rFonts w:ascii="Times New Roman" w:hAnsi="Times New Roman"/>
          <w:b/>
        </w:rPr>
        <w:t>2</w:t>
      </w:r>
      <w:r w:rsidRPr="003B5A4C">
        <w:rPr>
          <w:rFonts w:ascii="Times New Roman" w:hAnsi="Times New Roman"/>
          <w:b/>
        </w:rPr>
        <w:t xml:space="preserve"> </w:t>
      </w:r>
      <w:r w:rsidR="008E312F" w:rsidRPr="003B5A4C">
        <w:rPr>
          <w:rFonts w:ascii="Times New Roman" w:hAnsi="Times New Roman"/>
          <w:b/>
        </w:rPr>
        <w:t>VĐV</w:t>
      </w:r>
      <w:r w:rsidRPr="003B5A4C">
        <w:rPr>
          <w:rFonts w:ascii="Times New Roman" w:hAnsi="Times New Roman"/>
          <w:b/>
        </w:rPr>
        <w:t xml:space="preserve"> có hộ khẩu ngoài tỉnh Bình Thuận.</w:t>
      </w:r>
      <w:r w:rsidR="00300B3C" w:rsidRPr="000B337E">
        <w:rPr>
          <w:rFonts w:ascii="Times New Roman" w:hAnsi="Times New Roman"/>
          <w:iCs/>
        </w:rPr>
        <w:t xml:space="preserve"> </w:t>
      </w:r>
    </w:p>
    <w:p w:rsidR="00300B3C" w:rsidRPr="000B337E" w:rsidRDefault="00300B3C" w:rsidP="001C25B2">
      <w:pPr>
        <w:spacing w:before="120" w:after="120"/>
        <w:ind w:firstLine="720"/>
        <w:jc w:val="both"/>
        <w:rPr>
          <w:rFonts w:ascii="Times New Roman" w:hAnsi="Times New Roman"/>
          <w:i/>
        </w:rPr>
      </w:pPr>
      <w:r w:rsidRPr="000B337E">
        <w:rPr>
          <w:rFonts w:ascii="Times New Roman" w:hAnsi="Times New Roman"/>
        </w:rPr>
        <w:t xml:space="preserve">- </w:t>
      </w:r>
      <w:r w:rsidR="00012839" w:rsidRPr="000B337E">
        <w:rPr>
          <w:rFonts w:ascii="Times New Roman" w:hAnsi="Times New Roman"/>
        </w:rPr>
        <w:t>VĐV</w:t>
      </w:r>
      <w:r w:rsidRPr="000B337E">
        <w:rPr>
          <w:rFonts w:ascii="Times New Roman" w:hAnsi="Times New Roman"/>
        </w:rPr>
        <w:t xml:space="preserve"> chỉ được phép đăng ký thi đấu cho 01 đơn vị và có độ tuổi từ 16 trở lên </w:t>
      </w:r>
      <w:r w:rsidRPr="000B337E">
        <w:rPr>
          <w:rFonts w:ascii="Times New Roman" w:hAnsi="Times New Roman"/>
          <w:i/>
        </w:rPr>
        <w:t xml:space="preserve">(sinh </w:t>
      </w:r>
      <w:r w:rsidR="006E34C5">
        <w:rPr>
          <w:rFonts w:ascii="Times New Roman" w:hAnsi="Times New Roman"/>
          <w:i/>
        </w:rPr>
        <w:t xml:space="preserve">từ </w:t>
      </w:r>
      <w:r w:rsidRPr="000B337E">
        <w:rPr>
          <w:rFonts w:ascii="Times New Roman" w:hAnsi="Times New Roman"/>
          <w:i/>
        </w:rPr>
        <w:t xml:space="preserve">ngày </w:t>
      </w:r>
      <w:r w:rsidR="002D5B66">
        <w:rPr>
          <w:rFonts w:ascii="Times New Roman" w:hAnsi="Times New Roman"/>
          <w:i/>
        </w:rPr>
        <w:t>31/12</w:t>
      </w:r>
      <w:r w:rsidRPr="000B337E">
        <w:rPr>
          <w:rFonts w:ascii="Times New Roman" w:hAnsi="Times New Roman"/>
          <w:i/>
        </w:rPr>
        <w:t>/</w:t>
      </w:r>
      <w:r w:rsidR="00012839" w:rsidRPr="000B337E">
        <w:rPr>
          <w:rFonts w:ascii="Times New Roman" w:hAnsi="Times New Roman"/>
          <w:i/>
        </w:rPr>
        <w:t>20</w:t>
      </w:r>
      <w:r w:rsidR="00BF00A9">
        <w:rPr>
          <w:rFonts w:ascii="Times New Roman" w:hAnsi="Times New Roman"/>
          <w:i/>
        </w:rPr>
        <w:t>0</w:t>
      </w:r>
      <w:r w:rsidR="006602BD">
        <w:rPr>
          <w:rFonts w:ascii="Times New Roman" w:hAnsi="Times New Roman"/>
          <w:i/>
        </w:rPr>
        <w:t>3</w:t>
      </w:r>
      <w:r w:rsidR="006E34C5">
        <w:rPr>
          <w:rFonts w:ascii="Times New Roman" w:hAnsi="Times New Roman"/>
          <w:i/>
        </w:rPr>
        <w:t xml:space="preserve"> trở về </w:t>
      </w:r>
      <w:r w:rsidR="004927C1">
        <w:rPr>
          <w:rFonts w:ascii="Times New Roman" w:hAnsi="Times New Roman"/>
          <w:i/>
        </w:rPr>
        <w:t>trước</w:t>
      </w:r>
      <w:r w:rsidRPr="000B337E">
        <w:rPr>
          <w:rFonts w:ascii="Times New Roman" w:hAnsi="Times New Roman"/>
          <w:i/>
        </w:rPr>
        <w:t>).</w:t>
      </w:r>
    </w:p>
    <w:p w:rsidR="00C33EEB" w:rsidRPr="00BA0419" w:rsidRDefault="00B67029" w:rsidP="001C25B2">
      <w:pPr>
        <w:pStyle w:val="BodyTextIndent"/>
        <w:spacing w:before="120" w:after="120"/>
        <w:rPr>
          <w:b/>
          <w:color w:val="FF0000"/>
          <w:szCs w:val="28"/>
        </w:rPr>
      </w:pPr>
      <w:r w:rsidRPr="00B67029">
        <w:rPr>
          <w:szCs w:val="28"/>
        </w:rPr>
        <w:t>-</w:t>
      </w:r>
      <w:r>
        <w:rPr>
          <w:b/>
          <w:szCs w:val="28"/>
        </w:rPr>
        <w:t xml:space="preserve"> VĐV thuộc</w:t>
      </w:r>
      <w:r w:rsidRPr="007F3F08">
        <w:rPr>
          <w:b/>
          <w:szCs w:val="28"/>
        </w:rPr>
        <w:t xml:space="preserve"> </w:t>
      </w:r>
      <w:r>
        <w:rPr>
          <w:b/>
          <w:szCs w:val="28"/>
        </w:rPr>
        <w:t>Trung tâm Đào tạo, Huấn luyện và Thi đấu Thể dục thể thao tỉnh quản lý</w:t>
      </w:r>
      <w:r w:rsidRPr="007F3F08">
        <w:rPr>
          <w:b/>
          <w:szCs w:val="28"/>
        </w:rPr>
        <w:t xml:space="preserve"> không được tham dự</w:t>
      </w:r>
      <w:r>
        <w:rPr>
          <w:b/>
          <w:szCs w:val="28"/>
        </w:rPr>
        <w:t xml:space="preserve"> giải này</w:t>
      </w:r>
      <w:r w:rsidRPr="003A5D27">
        <w:rPr>
          <w:szCs w:val="28"/>
        </w:rPr>
        <w:t>.</w:t>
      </w:r>
    </w:p>
    <w:p w:rsidR="00300B3C" w:rsidRPr="000B337E" w:rsidRDefault="00300B3C" w:rsidP="001C25B2">
      <w:pPr>
        <w:pStyle w:val="BodyTextIndent"/>
        <w:spacing w:before="120" w:after="120"/>
        <w:rPr>
          <w:b/>
          <w:szCs w:val="28"/>
        </w:rPr>
      </w:pPr>
      <w:r w:rsidRPr="000B337E">
        <w:rPr>
          <w:b/>
          <w:szCs w:val="28"/>
        </w:rPr>
        <w:t>2. Trang phục thi đấu</w:t>
      </w:r>
    </w:p>
    <w:p w:rsidR="00300B3C" w:rsidRPr="000B337E" w:rsidRDefault="00300B3C" w:rsidP="001C25B2">
      <w:pPr>
        <w:pStyle w:val="BodyTextIndent"/>
        <w:spacing w:before="120" w:after="120"/>
        <w:ind w:firstLine="0"/>
        <w:rPr>
          <w:szCs w:val="28"/>
        </w:rPr>
      </w:pPr>
      <w:r w:rsidRPr="000B337E">
        <w:rPr>
          <w:b/>
          <w:szCs w:val="28"/>
        </w:rPr>
        <w:tab/>
      </w:r>
      <w:r w:rsidR="00906560" w:rsidRPr="000B337E">
        <w:rPr>
          <w:szCs w:val="28"/>
        </w:rPr>
        <w:t>- Trang phục của VĐV</w:t>
      </w:r>
      <w:r w:rsidRPr="000B337E">
        <w:rPr>
          <w:szCs w:val="28"/>
        </w:rPr>
        <w:t xml:space="preserve"> gồm: Áo thi đấu, quần đùi, bít tất (vớ) dài, bọc ống quyển và giầy. Chỉ loại giầy bằng vải, da mềm hay giầy thể thao đế cao su mềm hoặc chất liệu tương tự mới được sử dụng </w:t>
      </w:r>
      <w:r w:rsidRPr="000B337E">
        <w:rPr>
          <w:i/>
          <w:szCs w:val="28"/>
        </w:rPr>
        <w:t>(không được sử dụng giầy đế đen có đinh nhúm đá sân cỏ nhân tạo)</w:t>
      </w:r>
      <w:r w:rsidRPr="000B337E">
        <w:rPr>
          <w:szCs w:val="28"/>
        </w:rPr>
        <w:t>.</w:t>
      </w:r>
    </w:p>
    <w:p w:rsidR="00300B3C" w:rsidRPr="000B337E" w:rsidRDefault="00300B3C" w:rsidP="001C25B2">
      <w:pPr>
        <w:pStyle w:val="BodyTextIndent"/>
        <w:spacing w:before="120" w:after="120"/>
        <w:ind w:firstLine="0"/>
        <w:rPr>
          <w:szCs w:val="28"/>
        </w:rPr>
      </w:pPr>
      <w:r w:rsidRPr="000B337E">
        <w:rPr>
          <w:szCs w:val="28"/>
        </w:rPr>
        <w:tab/>
        <w:t>- Đội bóng phải có ít nhất 02 bộ quần áo khác màu nhau hoàn toàn để sử dụng trong suốt quá trình tham dự giải. Mỗi thủ môn phải có ít nhất 02 áo khác màu nhau mang cùng một số.</w:t>
      </w:r>
    </w:p>
    <w:p w:rsidR="00300B3C" w:rsidRPr="00176886" w:rsidRDefault="00300B3C" w:rsidP="001C25B2">
      <w:pPr>
        <w:pStyle w:val="BodyTextIndent"/>
        <w:spacing w:before="120" w:after="120"/>
        <w:ind w:firstLine="0"/>
        <w:rPr>
          <w:szCs w:val="28"/>
        </w:rPr>
      </w:pPr>
      <w:r w:rsidRPr="000B337E">
        <w:rPr>
          <w:b/>
          <w:szCs w:val="28"/>
        </w:rPr>
        <w:tab/>
      </w:r>
      <w:r w:rsidRPr="00176886">
        <w:rPr>
          <w:szCs w:val="28"/>
        </w:rPr>
        <w:t>-</w:t>
      </w:r>
      <w:r w:rsidR="00332347" w:rsidRPr="00176886">
        <w:rPr>
          <w:szCs w:val="28"/>
        </w:rPr>
        <w:t xml:space="preserve"> Các cầu thủ mang số áo</w:t>
      </w:r>
      <w:r w:rsidR="004A0C79">
        <w:rPr>
          <w:szCs w:val="28"/>
        </w:rPr>
        <w:t xml:space="preserve"> </w:t>
      </w:r>
      <w:r w:rsidRPr="00176886">
        <w:rPr>
          <w:szCs w:val="28"/>
        </w:rPr>
        <w:t xml:space="preserve">cố định trong suốt giải.  </w:t>
      </w:r>
    </w:p>
    <w:p w:rsidR="00300B3C" w:rsidRPr="000B337E" w:rsidRDefault="00300B3C" w:rsidP="001C25B2">
      <w:pPr>
        <w:pStyle w:val="BodyTextIndent"/>
        <w:spacing w:before="120" w:after="120"/>
        <w:ind w:firstLine="0"/>
        <w:rPr>
          <w:szCs w:val="28"/>
        </w:rPr>
      </w:pPr>
      <w:r w:rsidRPr="000B337E">
        <w:rPr>
          <w:szCs w:val="28"/>
        </w:rPr>
        <w:tab/>
        <w:t xml:space="preserve">- Trong trận đấu, cầu thủ Power – play </w:t>
      </w:r>
      <w:r w:rsidR="003D5FBB">
        <w:rPr>
          <w:i/>
          <w:szCs w:val="28"/>
        </w:rPr>
        <w:t>(cầu thủ thay thế thủ môn</w:t>
      </w:r>
      <w:r w:rsidRPr="000B337E">
        <w:rPr>
          <w:i/>
          <w:szCs w:val="28"/>
        </w:rPr>
        <w:t>)</w:t>
      </w:r>
      <w:r w:rsidRPr="000B337E">
        <w:rPr>
          <w:szCs w:val="28"/>
        </w:rPr>
        <w:t xml:space="preserve"> phải mặc áo khác màu áo của các cầu thủ trên sân và đúng số áo đã đăng ký trong danh sách thi đấu.</w:t>
      </w:r>
    </w:p>
    <w:p w:rsidR="00300B3C" w:rsidRPr="000B337E" w:rsidRDefault="00300B3C" w:rsidP="001C25B2">
      <w:pPr>
        <w:pStyle w:val="BodyTextIndent"/>
        <w:spacing w:before="120" w:after="120"/>
        <w:ind w:firstLine="0"/>
        <w:rPr>
          <w:szCs w:val="28"/>
        </w:rPr>
      </w:pPr>
      <w:r w:rsidRPr="000B337E">
        <w:rPr>
          <w:szCs w:val="28"/>
        </w:rPr>
        <w:tab/>
      </w:r>
      <w:r w:rsidR="000B337E" w:rsidRPr="000B337E">
        <w:rPr>
          <w:szCs w:val="28"/>
        </w:rPr>
        <w:t xml:space="preserve">- Các đội bóng </w:t>
      </w:r>
      <w:r w:rsidR="00332347">
        <w:rPr>
          <w:szCs w:val="28"/>
        </w:rPr>
        <w:t>bắt buộc phải</w:t>
      </w:r>
      <w:r w:rsidR="000B337E" w:rsidRPr="000B337E">
        <w:rPr>
          <w:szCs w:val="28"/>
        </w:rPr>
        <w:t xml:space="preserve"> trang</w:t>
      </w:r>
      <w:r w:rsidR="00332347">
        <w:rPr>
          <w:szCs w:val="28"/>
        </w:rPr>
        <w:t xml:space="preserve"> bị 01 bộ áo chiến thuật (áo bib</w:t>
      </w:r>
      <w:r w:rsidR="000B337E" w:rsidRPr="000B337E">
        <w:rPr>
          <w:szCs w:val="28"/>
        </w:rPr>
        <w:t>)</w:t>
      </w:r>
      <w:r w:rsidRPr="000B337E">
        <w:rPr>
          <w:szCs w:val="28"/>
        </w:rPr>
        <w:t>.</w:t>
      </w:r>
    </w:p>
    <w:p w:rsidR="003E4D6C" w:rsidRPr="000B337E" w:rsidRDefault="00300B3C" w:rsidP="001C25B2">
      <w:pPr>
        <w:pStyle w:val="BodyText"/>
        <w:spacing w:before="120" w:after="120"/>
        <w:ind w:firstLine="720"/>
        <w:rPr>
          <w:b/>
          <w:szCs w:val="28"/>
        </w:rPr>
      </w:pPr>
      <w:r w:rsidRPr="000B337E">
        <w:rPr>
          <w:b/>
          <w:bCs/>
          <w:szCs w:val="28"/>
        </w:rPr>
        <w:t>3. Hồ sơ đăng ký</w:t>
      </w:r>
    </w:p>
    <w:p w:rsidR="003E4D6C" w:rsidRPr="000B337E" w:rsidRDefault="003E4D6C" w:rsidP="001C25B2">
      <w:pPr>
        <w:pStyle w:val="BodyText"/>
        <w:spacing w:before="120" w:after="120"/>
        <w:ind w:firstLine="720"/>
        <w:rPr>
          <w:szCs w:val="28"/>
        </w:rPr>
      </w:pPr>
      <w:r w:rsidRPr="000B337E">
        <w:rPr>
          <w:szCs w:val="28"/>
        </w:rPr>
        <w:t xml:space="preserve">- Đơn </w:t>
      </w:r>
      <w:r w:rsidR="00C6758C">
        <w:rPr>
          <w:szCs w:val="28"/>
        </w:rPr>
        <w:t>đăng ký</w:t>
      </w:r>
      <w:r w:rsidRPr="000B337E">
        <w:rPr>
          <w:szCs w:val="28"/>
        </w:rPr>
        <w:t xml:space="preserve"> tham dự và cam kết của đơn vị chủ quản đội bóng về việc chấp hành đúng Điều lệ, Quy định của BTC </w:t>
      </w:r>
      <w:r w:rsidR="00BF19A1" w:rsidRPr="000B337E">
        <w:rPr>
          <w:bCs/>
          <w:i/>
        </w:rPr>
        <w:t>(theo mẫu của BTC)</w:t>
      </w:r>
      <w:r w:rsidRPr="000B337E">
        <w:rPr>
          <w:i/>
          <w:szCs w:val="28"/>
        </w:rPr>
        <w:t>.</w:t>
      </w:r>
    </w:p>
    <w:p w:rsidR="003E4D6C" w:rsidRPr="000B337E" w:rsidRDefault="003E4D6C" w:rsidP="001C25B2">
      <w:pPr>
        <w:spacing w:before="120" w:after="120"/>
        <w:ind w:firstLine="720"/>
        <w:jc w:val="both"/>
        <w:rPr>
          <w:rFonts w:ascii="Times New Roman" w:hAnsi="Times New Roman"/>
          <w:bCs/>
        </w:rPr>
      </w:pPr>
      <w:r w:rsidRPr="000B337E">
        <w:rPr>
          <w:rFonts w:ascii="Times New Roman" w:hAnsi="Times New Roman"/>
          <w:bCs/>
        </w:rPr>
        <w:t xml:space="preserve">- Danh sách thi đấu </w:t>
      </w:r>
      <w:r w:rsidRPr="000B337E">
        <w:rPr>
          <w:rFonts w:ascii="Times New Roman" w:hAnsi="Times New Roman"/>
          <w:bCs/>
          <w:i/>
        </w:rPr>
        <w:t>(theo mẫu của BTC)</w:t>
      </w:r>
      <w:r w:rsidRPr="000B337E">
        <w:rPr>
          <w:rFonts w:ascii="Times New Roman" w:hAnsi="Times New Roman"/>
          <w:bCs/>
        </w:rPr>
        <w:t xml:space="preserve"> bao gồm ban lãnh đạo và các </w:t>
      </w:r>
      <w:r w:rsidRPr="000B337E">
        <w:rPr>
          <w:rFonts w:ascii="Times New Roman" w:hAnsi="Times New Roman"/>
        </w:rPr>
        <w:t>VĐV</w:t>
      </w:r>
      <w:r w:rsidRPr="000B337E">
        <w:rPr>
          <w:rFonts w:ascii="Times New Roman" w:hAnsi="Times New Roman"/>
          <w:bCs/>
        </w:rPr>
        <w:t xml:space="preserve"> trong đó ghi rõ họ và tên, ngày</w:t>
      </w:r>
      <w:r w:rsidR="00BB18CE">
        <w:rPr>
          <w:rFonts w:ascii="Times New Roman" w:hAnsi="Times New Roman"/>
          <w:bCs/>
        </w:rPr>
        <w:t>,</w:t>
      </w:r>
      <w:r w:rsidRPr="000B337E">
        <w:rPr>
          <w:rFonts w:ascii="Times New Roman" w:hAnsi="Times New Roman"/>
          <w:bCs/>
        </w:rPr>
        <w:t xml:space="preserve"> tháng</w:t>
      </w:r>
      <w:r w:rsidR="00BB18CE">
        <w:rPr>
          <w:rFonts w:ascii="Times New Roman" w:hAnsi="Times New Roman"/>
          <w:bCs/>
        </w:rPr>
        <w:t>,</w:t>
      </w:r>
      <w:r w:rsidRPr="000B337E">
        <w:rPr>
          <w:rFonts w:ascii="Times New Roman" w:hAnsi="Times New Roman"/>
          <w:bCs/>
        </w:rPr>
        <w:t xml:space="preserve"> năm sinh, ảnh </w:t>
      </w:r>
      <w:r w:rsidRPr="000B337E">
        <w:rPr>
          <w:rFonts w:ascii="Times New Roman" w:hAnsi="Times New Roman"/>
          <w:bCs/>
          <w:i/>
        </w:rPr>
        <w:t>(có đóng dấu giáp lai)</w:t>
      </w:r>
      <w:r w:rsidRPr="000B337E">
        <w:rPr>
          <w:rFonts w:ascii="Times New Roman" w:hAnsi="Times New Roman"/>
          <w:bCs/>
        </w:rPr>
        <w:t>, số áo đăng ký thi đấu, số CMND</w:t>
      </w:r>
      <w:r w:rsidR="006F12D6">
        <w:rPr>
          <w:rFonts w:ascii="Times New Roman" w:hAnsi="Times New Roman"/>
          <w:bCs/>
        </w:rPr>
        <w:t xml:space="preserve"> </w:t>
      </w:r>
      <w:r w:rsidR="006F12D6" w:rsidRPr="006F12D6">
        <w:rPr>
          <w:rFonts w:ascii="Times New Roman" w:hAnsi="Times New Roman"/>
          <w:bCs/>
          <w:i/>
        </w:rPr>
        <w:t>(hoặc</w:t>
      </w:r>
      <w:r w:rsidR="006F12D6">
        <w:rPr>
          <w:rFonts w:ascii="Times New Roman" w:hAnsi="Times New Roman"/>
          <w:bCs/>
          <w:i/>
        </w:rPr>
        <w:t xml:space="preserve"> số</w:t>
      </w:r>
      <w:r w:rsidR="006F12D6" w:rsidRPr="006F12D6">
        <w:rPr>
          <w:rFonts w:ascii="Times New Roman" w:hAnsi="Times New Roman"/>
          <w:bCs/>
          <w:i/>
        </w:rPr>
        <w:t xml:space="preserve"> hộ chiếu)</w:t>
      </w:r>
      <w:r w:rsidRPr="000B337E">
        <w:rPr>
          <w:rFonts w:ascii="Times New Roman" w:hAnsi="Times New Roman"/>
          <w:bCs/>
        </w:rPr>
        <w:t>…</w:t>
      </w:r>
      <w:r w:rsidR="00BB18CE">
        <w:rPr>
          <w:rFonts w:ascii="Times New Roman" w:hAnsi="Times New Roman"/>
          <w:bCs/>
        </w:rPr>
        <w:t xml:space="preserve"> </w:t>
      </w:r>
      <w:r w:rsidRPr="000B337E">
        <w:rPr>
          <w:rFonts w:ascii="Times New Roman" w:hAnsi="Times New Roman"/>
          <w:bCs/>
        </w:rPr>
        <w:t>có xác nhận của</w:t>
      </w:r>
      <w:r w:rsidR="00051371">
        <w:rPr>
          <w:rFonts w:ascii="Times New Roman" w:hAnsi="Times New Roman"/>
          <w:bCs/>
        </w:rPr>
        <w:t xml:space="preserve"> đơn vị chủ quản.</w:t>
      </w:r>
    </w:p>
    <w:p w:rsidR="00A52CB3" w:rsidRPr="00A52CB3" w:rsidRDefault="00A52CB3" w:rsidP="001C25B2">
      <w:pPr>
        <w:spacing w:before="120" w:after="120"/>
        <w:ind w:firstLine="720"/>
        <w:jc w:val="both"/>
        <w:rPr>
          <w:rFonts w:ascii="Times New Roman" w:hAnsi="Times New Roman"/>
          <w:bCs/>
          <w:lang w:val="sv-SE"/>
        </w:rPr>
      </w:pPr>
      <w:r>
        <w:rPr>
          <w:rFonts w:ascii="Times New Roman" w:hAnsi="Times New Roman"/>
          <w:bCs/>
        </w:rPr>
        <w:t>-</w:t>
      </w:r>
      <w:r>
        <w:rPr>
          <w:rFonts w:ascii="Times New Roman" w:hAnsi="Times New Roman"/>
          <w:b/>
          <w:bCs/>
        </w:rPr>
        <w:t xml:space="preserve"> </w:t>
      </w:r>
      <w:r w:rsidRPr="003A5D27">
        <w:rPr>
          <w:rFonts w:ascii="Times New Roman" w:hAnsi="Times New Roman"/>
          <w:bCs/>
          <w:lang w:val="sv-SE"/>
        </w:rPr>
        <w:t xml:space="preserve">Bản cam kết sức khỏe </w:t>
      </w:r>
      <w:r w:rsidRPr="003A5D27">
        <w:rPr>
          <w:rFonts w:ascii="Times New Roman" w:hAnsi="Times New Roman"/>
          <w:i/>
          <w:lang w:val="sv-SE"/>
        </w:rPr>
        <w:t>(</w:t>
      </w:r>
      <w:r>
        <w:rPr>
          <w:rFonts w:ascii="Times New Roman" w:hAnsi="Times New Roman"/>
          <w:i/>
          <w:lang w:val="sv-SE"/>
        </w:rPr>
        <w:t xml:space="preserve">mẫu kèm theo) </w:t>
      </w:r>
      <w:r>
        <w:rPr>
          <w:rFonts w:ascii="Times New Roman" w:hAnsi="Times New Roman"/>
          <w:lang w:val="sv-SE"/>
        </w:rPr>
        <w:t>hoặc giấy khám sức khỏe của cơ quan y tế (cấp tỉnh, thành phố, huyện, thị xã) xác nhận các VĐV có đủ sức khỏe thi đấu bóng đá;</w:t>
      </w:r>
    </w:p>
    <w:p w:rsidR="003E4D6C" w:rsidRPr="00FF1212" w:rsidRDefault="003E4D6C" w:rsidP="001C25B2">
      <w:pPr>
        <w:spacing w:before="120" w:after="120"/>
        <w:ind w:firstLine="720"/>
        <w:jc w:val="both"/>
        <w:rPr>
          <w:rFonts w:ascii="Times New Roman" w:hAnsi="Times New Roman"/>
          <w:bCs/>
          <w:lang w:val="sv-SE"/>
        </w:rPr>
      </w:pPr>
      <w:r w:rsidRPr="00FF1212">
        <w:rPr>
          <w:rFonts w:ascii="Times New Roman" w:hAnsi="Times New Roman"/>
          <w:bCs/>
          <w:lang w:val="sv-SE"/>
        </w:rPr>
        <w:t>- Bản photo chứng minh nhân dân</w:t>
      </w:r>
      <w:r w:rsidR="006F12D6" w:rsidRPr="00FF1212">
        <w:rPr>
          <w:rFonts w:ascii="Times New Roman" w:hAnsi="Times New Roman"/>
          <w:bCs/>
          <w:lang w:val="sv-SE"/>
        </w:rPr>
        <w:t xml:space="preserve"> </w:t>
      </w:r>
      <w:r w:rsidR="006F12D6" w:rsidRPr="00FF1212">
        <w:rPr>
          <w:rFonts w:ascii="Times New Roman" w:hAnsi="Times New Roman"/>
          <w:bCs/>
          <w:i/>
          <w:lang w:val="sv-SE"/>
        </w:rPr>
        <w:t>(hoặc hộ chiếu)</w:t>
      </w:r>
      <w:r w:rsidRPr="00FF1212">
        <w:rPr>
          <w:rFonts w:ascii="Times New Roman" w:hAnsi="Times New Roman"/>
          <w:bCs/>
          <w:lang w:val="sv-SE"/>
        </w:rPr>
        <w:t xml:space="preserve"> và hộ khẩu của các </w:t>
      </w:r>
      <w:r w:rsidRPr="00FF1212">
        <w:rPr>
          <w:rFonts w:ascii="Times New Roman" w:hAnsi="Times New Roman"/>
          <w:lang w:val="sv-SE"/>
        </w:rPr>
        <w:t>VĐV</w:t>
      </w:r>
      <w:r w:rsidRPr="00FF1212">
        <w:rPr>
          <w:rFonts w:ascii="Times New Roman" w:hAnsi="Times New Roman"/>
          <w:bCs/>
          <w:lang w:val="sv-SE"/>
        </w:rPr>
        <w:t>.</w:t>
      </w:r>
    </w:p>
    <w:p w:rsidR="00D202CD" w:rsidRPr="00FF1212" w:rsidRDefault="00D202CD" w:rsidP="001C25B2">
      <w:pPr>
        <w:spacing w:before="120" w:after="120" w:line="320" w:lineRule="atLeast"/>
        <w:ind w:firstLine="720"/>
        <w:jc w:val="both"/>
        <w:rPr>
          <w:rFonts w:ascii="Times New Roman" w:hAnsi="Times New Roman"/>
          <w:bCs/>
          <w:lang w:val="sv-SE"/>
        </w:rPr>
      </w:pPr>
      <w:r w:rsidRPr="00FF1212">
        <w:rPr>
          <w:rFonts w:ascii="Times New Roman" w:hAnsi="Times New Roman"/>
          <w:bCs/>
          <w:lang w:val="sv-SE"/>
        </w:rPr>
        <w:t>- Các thành viên đội bóng (gồm quan chức và các VĐV) nộp 01 tấm hình (3x4cm mới nhất, mặt sau ghi thông tin họ và tên, năm sinh) để làm thẻ thi đấu. Quy định sử dụng thẻ thi đấu như sau:</w:t>
      </w:r>
    </w:p>
    <w:p w:rsidR="00D202CD" w:rsidRPr="00FF1212" w:rsidRDefault="00D202CD" w:rsidP="001C25B2">
      <w:pPr>
        <w:spacing w:before="120" w:after="120" w:line="320" w:lineRule="atLeast"/>
        <w:ind w:firstLine="720"/>
        <w:jc w:val="both"/>
        <w:rPr>
          <w:rFonts w:ascii="Times New Roman" w:hAnsi="Times New Roman"/>
          <w:bCs/>
          <w:lang w:val="sv-SE"/>
        </w:rPr>
      </w:pPr>
      <w:r w:rsidRPr="00FF1212">
        <w:rPr>
          <w:rFonts w:ascii="Times New Roman" w:hAnsi="Times New Roman"/>
          <w:bCs/>
          <w:lang w:val="sv-SE"/>
        </w:rPr>
        <w:t>+ Thẻ dùng để ra, vào sân thi đấu, kiểm tra tư cách đăng ký thi đấu và làm nhiệm vụ.</w:t>
      </w:r>
    </w:p>
    <w:p w:rsidR="00D202CD" w:rsidRPr="00FF1212" w:rsidRDefault="00D202CD" w:rsidP="001C25B2">
      <w:pPr>
        <w:spacing w:before="120" w:after="120" w:line="320" w:lineRule="atLeast"/>
        <w:ind w:firstLine="720"/>
        <w:jc w:val="both"/>
        <w:rPr>
          <w:rFonts w:ascii="Times New Roman" w:hAnsi="Times New Roman"/>
          <w:bCs/>
          <w:lang w:val="sv-SE"/>
        </w:rPr>
      </w:pPr>
      <w:r w:rsidRPr="00FF1212">
        <w:rPr>
          <w:rFonts w:ascii="Times New Roman" w:hAnsi="Times New Roman"/>
          <w:bCs/>
          <w:lang w:val="sv-SE"/>
        </w:rPr>
        <w:t>+ Trong trận đấu: Tất cả các quan chức phải đeo thẻ để hoạt động trong khu vực kỹ thuật.</w:t>
      </w:r>
    </w:p>
    <w:p w:rsidR="00300B3C" w:rsidRPr="00FF1212" w:rsidRDefault="003E4D6C" w:rsidP="001C25B2">
      <w:pPr>
        <w:pStyle w:val="BodyText"/>
        <w:spacing w:before="120" w:after="120"/>
        <w:ind w:firstLine="720"/>
        <w:rPr>
          <w:b/>
          <w:bCs/>
          <w:szCs w:val="28"/>
          <w:lang w:val="sv-SE"/>
        </w:rPr>
      </w:pPr>
      <w:r w:rsidRPr="00FF1212">
        <w:rPr>
          <w:b/>
          <w:bCs/>
          <w:szCs w:val="28"/>
          <w:lang w:val="sv-SE"/>
        </w:rPr>
        <w:lastRenderedPageBreak/>
        <w:t xml:space="preserve">* </w:t>
      </w:r>
      <w:r w:rsidRPr="00FF1212">
        <w:rPr>
          <w:b/>
          <w:bCs/>
          <w:szCs w:val="28"/>
          <w:u w:val="single"/>
          <w:lang w:val="sv-SE"/>
        </w:rPr>
        <w:t>Lưu ý</w:t>
      </w:r>
      <w:r w:rsidRPr="00FF1212">
        <w:rPr>
          <w:b/>
          <w:bCs/>
          <w:szCs w:val="28"/>
          <w:lang w:val="sv-SE"/>
        </w:rPr>
        <w:t>:</w:t>
      </w:r>
      <w:r w:rsidRPr="00FF1212">
        <w:rPr>
          <w:bCs/>
          <w:szCs w:val="28"/>
          <w:lang w:val="sv-SE"/>
        </w:rPr>
        <w:t xml:space="preserve"> Khi đi thi đấu các đội bóng phải mang theo chứng minh nhân dân gốc</w:t>
      </w:r>
      <w:r w:rsidR="00250344" w:rsidRPr="00FF1212">
        <w:rPr>
          <w:bCs/>
          <w:szCs w:val="28"/>
          <w:lang w:val="sv-SE"/>
        </w:rPr>
        <w:t xml:space="preserve"> </w:t>
      </w:r>
      <w:r w:rsidR="00250344" w:rsidRPr="00FF1212">
        <w:rPr>
          <w:bCs/>
          <w:i/>
          <w:szCs w:val="28"/>
          <w:lang w:val="sv-SE"/>
        </w:rPr>
        <w:t>(hoặc hộ chiếu)</w:t>
      </w:r>
      <w:r w:rsidRPr="00FF1212">
        <w:rPr>
          <w:bCs/>
          <w:szCs w:val="28"/>
          <w:lang w:val="sv-SE"/>
        </w:rPr>
        <w:t xml:space="preserve"> và hộ khẩu gốc để BTC đối chiếu kiểm tra khi có khiếu nại.</w:t>
      </w:r>
      <w:r w:rsidR="00C85C3A" w:rsidRPr="00FF1212">
        <w:rPr>
          <w:bCs/>
          <w:szCs w:val="28"/>
          <w:lang w:val="sv-SE"/>
        </w:rPr>
        <w:t xml:space="preserve"> Ngoài ra, để tiện cho việc đăng ký hồ sơ của các đơn vị, các VĐV đã có thẻ VĐV khi thi đấu tại </w:t>
      </w:r>
      <w:r w:rsidR="00051371" w:rsidRPr="00FF1212">
        <w:rPr>
          <w:bCs/>
          <w:szCs w:val="28"/>
          <w:lang w:val="sv-SE"/>
        </w:rPr>
        <w:t>các giải thể thao do Sở Văn hóa, Thể thao và Du lịch Bình Thuận tổ chức trong năm</w:t>
      </w:r>
      <w:r w:rsidR="008C5E4A" w:rsidRPr="00FF1212">
        <w:rPr>
          <w:bCs/>
          <w:szCs w:val="28"/>
          <w:lang w:val="sv-SE"/>
        </w:rPr>
        <w:t xml:space="preserve"> 201</w:t>
      </w:r>
      <w:r w:rsidR="001F6FDC" w:rsidRPr="00FF1212">
        <w:rPr>
          <w:bCs/>
          <w:szCs w:val="28"/>
          <w:lang w:val="sv-SE"/>
        </w:rPr>
        <w:t>9</w:t>
      </w:r>
      <w:r w:rsidR="008C5E4A" w:rsidRPr="00FF1212">
        <w:rPr>
          <w:bCs/>
          <w:szCs w:val="28"/>
          <w:lang w:val="sv-SE"/>
        </w:rPr>
        <w:t>,</w:t>
      </w:r>
      <w:r w:rsidR="00051371" w:rsidRPr="00FF1212">
        <w:rPr>
          <w:bCs/>
          <w:szCs w:val="28"/>
          <w:lang w:val="sv-SE"/>
        </w:rPr>
        <w:t xml:space="preserve"> </w:t>
      </w:r>
      <w:r w:rsidR="00C85C3A" w:rsidRPr="00FF1212">
        <w:rPr>
          <w:bCs/>
          <w:szCs w:val="28"/>
          <w:lang w:val="sv-SE"/>
        </w:rPr>
        <w:t>chỉ cần nộp</w:t>
      </w:r>
      <w:r w:rsidR="00051371" w:rsidRPr="00FF1212">
        <w:rPr>
          <w:bCs/>
          <w:szCs w:val="28"/>
          <w:lang w:val="sv-SE"/>
        </w:rPr>
        <w:t xml:space="preserve"> lại</w:t>
      </w:r>
      <w:r w:rsidR="008C5E4A" w:rsidRPr="00FF1212">
        <w:rPr>
          <w:bCs/>
          <w:szCs w:val="28"/>
          <w:lang w:val="sv-SE"/>
        </w:rPr>
        <w:t xml:space="preserve"> </w:t>
      </w:r>
      <w:r w:rsidR="0099764C" w:rsidRPr="00FF1212">
        <w:rPr>
          <w:bCs/>
          <w:szCs w:val="28"/>
          <w:lang w:val="sv-SE"/>
        </w:rPr>
        <w:t xml:space="preserve">thẻ VĐV </w:t>
      </w:r>
      <w:r w:rsidR="008C5E4A" w:rsidRPr="00FF1212">
        <w:rPr>
          <w:bCs/>
          <w:szCs w:val="28"/>
          <w:lang w:val="sv-SE"/>
        </w:rPr>
        <w:t>cho BTC</w:t>
      </w:r>
      <w:r w:rsidR="0099764C" w:rsidRPr="00FF1212">
        <w:rPr>
          <w:bCs/>
          <w:szCs w:val="28"/>
          <w:lang w:val="sv-SE"/>
        </w:rPr>
        <w:t xml:space="preserve"> giải</w:t>
      </w:r>
      <w:r w:rsidR="008C5E4A" w:rsidRPr="00FF1212">
        <w:rPr>
          <w:bCs/>
          <w:szCs w:val="28"/>
          <w:lang w:val="sv-SE"/>
        </w:rPr>
        <w:t xml:space="preserve"> </w:t>
      </w:r>
      <w:r w:rsidR="00C85C3A" w:rsidRPr="00FF1212">
        <w:rPr>
          <w:bCs/>
          <w:szCs w:val="28"/>
          <w:lang w:val="sv-SE"/>
        </w:rPr>
        <w:t>để xác nhận đủ tư cách thi đấu.</w:t>
      </w:r>
    </w:p>
    <w:p w:rsidR="008E312F" w:rsidRPr="00FF1212" w:rsidRDefault="008E312F" w:rsidP="001C25B2">
      <w:pPr>
        <w:pStyle w:val="BodyText"/>
        <w:spacing w:before="120" w:after="120"/>
        <w:ind w:firstLine="720"/>
        <w:rPr>
          <w:b/>
          <w:szCs w:val="28"/>
          <w:lang w:val="sv-SE"/>
        </w:rPr>
      </w:pPr>
      <w:r w:rsidRPr="00FF1212">
        <w:rPr>
          <w:b/>
          <w:szCs w:val="28"/>
          <w:lang w:val="sv-SE"/>
        </w:rPr>
        <w:t>4. Thủ tục đăng ký</w:t>
      </w:r>
    </w:p>
    <w:p w:rsidR="008E312F" w:rsidRPr="00FF1212" w:rsidRDefault="00495FEA" w:rsidP="001C25B2">
      <w:pPr>
        <w:pStyle w:val="BodyText"/>
        <w:spacing w:before="120" w:after="120"/>
        <w:ind w:firstLine="720"/>
        <w:rPr>
          <w:szCs w:val="28"/>
          <w:lang w:val="sv-SE"/>
        </w:rPr>
      </w:pPr>
      <w:r w:rsidRPr="00FF1212">
        <w:rPr>
          <w:szCs w:val="28"/>
          <w:lang w:val="sv-SE"/>
        </w:rPr>
        <w:t>- Thời gian đăng ký:</w:t>
      </w:r>
      <w:r w:rsidR="008E312F" w:rsidRPr="00FF1212">
        <w:rPr>
          <w:szCs w:val="28"/>
          <w:lang w:val="sv-SE"/>
        </w:rPr>
        <w:t xml:space="preserve"> </w:t>
      </w:r>
    </w:p>
    <w:p w:rsidR="008E312F" w:rsidRPr="00FF1212" w:rsidRDefault="008E312F" w:rsidP="001C25B2">
      <w:pPr>
        <w:pStyle w:val="BodyText"/>
        <w:spacing w:before="120" w:after="120"/>
        <w:ind w:firstLine="720"/>
        <w:rPr>
          <w:szCs w:val="28"/>
          <w:lang w:val="sv-SE"/>
        </w:rPr>
      </w:pPr>
      <w:r w:rsidRPr="00FF1212">
        <w:rPr>
          <w:color w:val="000000"/>
          <w:szCs w:val="28"/>
          <w:lang w:val="sv-SE"/>
        </w:rPr>
        <w:t xml:space="preserve">+ Đăng ký sơ bộ: Đến hết ngày </w:t>
      </w:r>
      <w:r w:rsidR="00E724CA" w:rsidRPr="00FF1212">
        <w:rPr>
          <w:color w:val="000000"/>
          <w:szCs w:val="28"/>
          <w:lang w:val="sv-SE"/>
        </w:rPr>
        <w:t>18</w:t>
      </w:r>
      <w:r w:rsidRPr="00FF1212">
        <w:rPr>
          <w:color w:val="000000"/>
          <w:szCs w:val="28"/>
          <w:lang w:val="sv-SE"/>
        </w:rPr>
        <w:t>/</w:t>
      </w:r>
      <w:r w:rsidR="00A01124" w:rsidRPr="00FF1212">
        <w:rPr>
          <w:color w:val="000000"/>
          <w:szCs w:val="28"/>
          <w:lang w:val="sv-SE"/>
        </w:rPr>
        <w:t>1</w:t>
      </w:r>
      <w:r w:rsidR="001F6FDC" w:rsidRPr="00FF1212">
        <w:rPr>
          <w:color w:val="000000"/>
          <w:szCs w:val="28"/>
          <w:lang w:val="sv-SE"/>
        </w:rPr>
        <w:t>0</w:t>
      </w:r>
      <w:r w:rsidRPr="00FF1212">
        <w:rPr>
          <w:color w:val="000000"/>
          <w:szCs w:val="28"/>
          <w:lang w:val="sv-SE"/>
        </w:rPr>
        <w:t>/201</w:t>
      </w:r>
      <w:r w:rsidR="001F6FDC" w:rsidRPr="00FF1212">
        <w:rPr>
          <w:color w:val="000000"/>
          <w:szCs w:val="28"/>
          <w:lang w:val="sv-SE"/>
        </w:rPr>
        <w:t>9</w:t>
      </w:r>
      <w:r w:rsidRPr="00FF1212">
        <w:rPr>
          <w:szCs w:val="28"/>
          <w:lang w:val="sv-SE"/>
        </w:rPr>
        <w:t xml:space="preserve"> (Yêu cầu các đội bóng gửi trước văn bản </w:t>
      </w:r>
      <w:r w:rsidR="0099764C" w:rsidRPr="00FF1212">
        <w:rPr>
          <w:szCs w:val="28"/>
          <w:lang w:val="sv-SE"/>
        </w:rPr>
        <w:t xml:space="preserve">xác nhận </w:t>
      </w:r>
      <w:r w:rsidRPr="00FF1212">
        <w:rPr>
          <w:szCs w:val="28"/>
          <w:lang w:val="sv-SE"/>
        </w:rPr>
        <w:t xml:space="preserve">đăng ký tham dự </w:t>
      </w:r>
      <w:r w:rsidR="0099764C" w:rsidRPr="00FF1212">
        <w:rPr>
          <w:szCs w:val="28"/>
          <w:lang w:val="sv-SE"/>
        </w:rPr>
        <w:t xml:space="preserve">giải </w:t>
      </w:r>
      <w:r w:rsidRPr="00FF1212">
        <w:rPr>
          <w:szCs w:val="28"/>
          <w:lang w:val="sv-SE"/>
        </w:rPr>
        <w:t>và danh sách đội đúng thời gian để BTC có sự chủ động trong công tác tổ chức và tuyên truyền);</w:t>
      </w:r>
    </w:p>
    <w:p w:rsidR="008E312F" w:rsidRPr="00FF1212" w:rsidRDefault="008E312F" w:rsidP="001C25B2">
      <w:pPr>
        <w:pStyle w:val="BodyText"/>
        <w:spacing w:before="120" w:after="120"/>
        <w:ind w:firstLine="720"/>
        <w:rPr>
          <w:color w:val="000000"/>
          <w:szCs w:val="28"/>
          <w:lang w:val="sv-SE"/>
        </w:rPr>
      </w:pPr>
      <w:r w:rsidRPr="00FF1212">
        <w:rPr>
          <w:color w:val="000000"/>
          <w:szCs w:val="28"/>
          <w:lang w:val="sv-SE"/>
        </w:rPr>
        <w:t xml:space="preserve">+ Đăng ký chính thức: Đến hết ngày </w:t>
      </w:r>
      <w:r w:rsidR="00E724CA" w:rsidRPr="00FF1212">
        <w:rPr>
          <w:color w:val="000000"/>
          <w:szCs w:val="28"/>
          <w:lang w:val="sv-SE"/>
        </w:rPr>
        <w:t>25</w:t>
      </w:r>
      <w:r w:rsidRPr="00FF1212">
        <w:rPr>
          <w:color w:val="000000"/>
          <w:szCs w:val="28"/>
          <w:lang w:val="sv-SE"/>
        </w:rPr>
        <w:t>/</w:t>
      </w:r>
      <w:r w:rsidR="00A01124" w:rsidRPr="00FF1212">
        <w:rPr>
          <w:color w:val="000000"/>
          <w:szCs w:val="28"/>
          <w:lang w:val="sv-SE"/>
        </w:rPr>
        <w:t>1</w:t>
      </w:r>
      <w:r w:rsidR="00E724CA" w:rsidRPr="00FF1212">
        <w:rPr>
          <w:color w:val="000000"/>
          <w:szCs w:val="28"/>
          <w:lang w:val="sv-SE"/>
        </w:rPr>
        <w:t>0</w:t>
      </w:r>
      <w:r w:rsidRPr="00FF1212">
        <w:rPr>
          <w:color w:val="000000"/>
          <w:szCs w:val="28"/>
          <w:lang w:val="sv-SE"/>
        </w:rPr>
        <w:t>/201</w:t>
      </w:r>
      <w:r w:rsidR="00816AE7" w:rsidRPr="00FF1212">
        <w:rPr>
          <w:color w:val="000000"/>
          <w:szCs w:val="28"/>
          <w:lang w:val="sv-SE"/>
        </w:rPr>
        <w:t>9</w:t>
      </w:r>
      <w:r w:rsidR="0099764C" w:rsidRPr="00FF1212">
        <w:rPr>
          <w:color w:val="000000"/>
          <w:szCs w:val="28"/>
          <w:lang w:val="sv-SE"/>
        </w:rPr>
        <w:t xml:space="preserve"> (sau thời gian này, BTC sẽ không tiếp nhận bất kỳ hồ sơ đăng ký nào)</w:t>
      </w:r>
      <w:r w:rsidRPr="00FF1212">
        <w:rPr>
          <w:color w:val="000000"/>
          <w:szCs w:val="28"/>
          <w:lang w:val="sv-SE"/>
        </w:rPr>
        <w:t>.</w:t>
      </w:r>
    </w:p>
    <w:p w:rsidR="008E312F" w:rsidRPr="00FF1212" w:rsidRDefault="008E312F" w:rsidP="001C25B2">
      <w:pPr>
        <w:pStyle w:val="BodyText"/>
        <w:spacing w:before="120" w:after="120"/>
        <w:ind w:firstLine="720"/>
        <w:rPr>
          <w:szCs w:val="28"/>
          <w:lang w:val="sv-SE"/>
        </w:rPr>
      </w:pPr>
      <w:r w:rsidRPr="00FF1212">
        <w:rPr>
          <w:szCs w:val="28"/>
          <w:lang w:val="sv-SE"/>
        </w:rPr>
        <w:t xml:space="preserve">- Toàn bộ hồ sơ đăng ký tham </w:t>
      </w:r>
      <w:r w:rsidR="0099764C" w:rsidRPr="00FF1212">
        <w:rPr>
          <w:szCs w:val="28"/>
          <w:lang w:val="sv-SE"/>
        </w:rPr>
        <w:t xml:space="preserve">dự giải, </w:t>
      </w:r>
      <w:r w:rsidRPr="00FF1212">
        <w:rPr>
          <w:szCs w:val="28"/>
          <w:lang w:val="sv-SE"/>
        </w:rPr>
        <w:t>các đội bóng gửi về địa chỉ: Phòng Xây dựng phong trào, Trung tâm</w:t>
      </w:r>
      <w:r w:rsidR="00816AE7" w:rsidRPr="00FF1212">
        <w:rPr>
          <w:szCs w:val="28"/>
          <w:lang w:val="sv-SE"/>
        </w:rPr>
        <w:t xml:space="preserve"> Đào tạo,</w:t>
      </w:r>
      <w:r w:rsidRPr="00FF1212">
        <w:rPr>
          <w:szCs w:val="28"/>
          <w:lang w:val="sv-SE"/>
        </w:rPr>
        <w:t xml:space="preserve"> Huấn lu</w:t>
      </w:r>
      <w:r w:rsidR="00816AE7" w:rsidRPr="00FF1212">
        <w:rPr>
          <w:szCs w:val="28"/>
          <w:lang w:val="sv-SE"/>
        </w:rPr>
        <w:t>yện và Thi đấu Thể dục thể thao tỉnh</w:t>
      </w:r>
      <w:r w:rsidRPr="00FF1212">
        <w:rPr>
          <w:szCs w:val="28"/>
          <w:lang w:val="sv-SE"/>
        </w:rPr>
        <w:t xml:space="preserve">, số 28 đại lộ Nguyễn Tất Thành, thành phố Phan Thiết, tỉnh Bình Thuận. </w:t>
      </w:r>
    </w:p>
    <w:p w:rsidR="00300B3C" w:rsidRPr="00FF1212" w:rsidRDefault="008E312F" w:rsidP="001C25B2">
      <w:pPr>
        <w:pStyle w:val="BodyText"/>
        <w:spacing w:before="120" w:after="120"/>
        <w:ind w:firstLine="720"/>
        <w:rPr>
          <w:b/>
          <w:bCs/>
          <w:szCs w:val="28"/>
          <w:lang w:val="sv-SE"/>
        </w:rPr>
      </w:pPr>
      <w:r w:rsidRPr="00FF1212">
        <w:rPr>
          <w:szCs w:val="28"/>
          <w:lang w:val="sv-SE"/>
        </w:rPr>
        <w:t>- Điện thoại liên hệ: 0252.3832488 – 0252.3822088,  Fax: 0252.3822075.</w:t>
      </w:r>
    </w:p>
    <w:p w:rsidR="00300B3C" w:rsidRPr="00FF1212" w:rsidRDefault="00300B3C" w:rsidP="001C25B2">
      <w:pPr>
        <w:spacing w:before="120" w:after="120"/>
        <w:ind w:firstLine="720"/>
        <w:jc w:val="both"/>
        <w:rPr>
          <w:rFonts w:ascii="Times New Roman" w:hAnsi="Times New Roman"/>
          <w:b/>
          <w:bCs/>
          <w:lang w:val="sv-SE"/>
        </w:rPr>
      </w:pPr>
      <w:r w:rsidRPr="00FF1212">
        <w:rPr>
          <w:rFonts w:ascii="Times New Roman" w:hAnsi="Times New Roman"/>
          <w:b/>
          <w:lang w:val="sv-SE"/>
        </w:rPr>
        <w:t>V. PHƯƠNG THỨC THI ĐẤU VÀ CÁCH TÍNH ĐIỂM XẾP HẠNG</w:t>
      </w:r>
      <w:r w:rsidRPr="00FF1212">
        <w:rPr>
          <w:rFonts w:ascii="Times New Roman" w:hAnsi="Times New Roman"/>
          <w:lang w:val="sv-SE"/>
        </w:rPr>
        <w:t xml:space="preserve"> </w:t>
      </w:r>
    </w:p>
    <w:p w:rsidR="00300B3C" w:rsidRPr="00FF1212" w:rsidRDefault="00300B3C" w:rsidP="001C25B2">
      <w:pPr>
        <w:spacing w:before="120" w:after="120"/>
        <w:ind w:firstLine="720"/>
        <w:jc w:val="both"/>
        <w:rPr>
          <w:rFonts w:ascii="Times New Roman" w:hAnsi="Times New Roman"/>
          <w:lang w:val="sv-SE"/>
        </w:rPr>
      </w:pPr>
      <w:r w:rsidRPr="00FF1212">
        <w:rPr>
          <w:rFonts w:ascii="Times New Roman" w:hAnsi="Times New Roman"/>
          <w:b/>
          <w:lang w:val="sv-SE"/>
        </w:rPr>
        <w:t>1. Phương thức thi đấu:</w:t>
      </w:r>
      <w:r w:rsidRPr="00FF1212">
        <w:rPr>
          <w:rFonts w:ascii="Times New Roman" w:hAnsi="Times New Roman"/>
          <w:lang w:val="sv-SE"/>
        </w:rPr>
        <w:t xml:space="preserve"> Căn cứ số lượng đội tham dự, </w:t>
      </w:r>
      <w:r w:rsidR="00D60360" w:rsidRPr="00FF1212">
        <w:rPr>
          <w:rFonts w:ascii="Times New Roman" w:hAnsi="Times New Roman"/>
          <w:lang w:val="sv-SE"/>
        </w:rPr>
        <w:t>BTC</w:t>
      </w:r>
      <w:r w:rsidRPr="00FF1212">
        <w:rPr>
          <w:rFonts w:ascii="Times New Roman" w:hAnsi="Times New Roman"/>
          <w:lang w:val="sv-SE"/>
        </w:rPr>
        <w:t xml:space="preserve"> sẽ thống nhất phương án thi đấu trong cuộc họp chuyên môn, kỹ thuật.</w:t>
      </w:r>
    </w:p>
    <w:p w:rsidR="00F129E8" w:rsidRPr="009D4FA7" w:rsidRDefault="00300B3C" w:rsidP="001C25B2">
      <w:pPr>
        <w:spacing w:before="120" w:after="120" w:line="320" w:lineRule="atLeast"/>
        <w:ind w:firstLine="720"/>
        <w:jc w:val="both"/>
        <w:rPr>
          <w:rFonts w:ascii="Times New Roman" w:hAnsi="Times New Roman"/>
          <w:b/>
          <w:lang w:val="sv-SE"/>
        </w:rPr>
      </w:pPr>
      <w:r w:rsidRPr="00FF1212">
        <w:rPr>
          <w:rFonts w:ascii="Times New Roman" w:hAnsi="Times New Roman"/>
          <w:b/>
          <w:lang w:val="sv-SE"/>
        </w:rPr>
        <w:t>2. Cách tính điểm xếp hạng</w:t>
      </w:r>
      <w:r w:rsidR="00BB3E93" w:rsidRPr="00FF1212">
        <w:rPr>
          <w:rFonts w:ascii="Times New Roman" w:hAnsi="Times New Roman"/>
          <w:lang w:val="sv-SE"/>
        </w:rPr>
        <w:t xml:space="preserve">: </w:t>
      </w:r>
      <w:r w:rsidR="00F129E8" w:rsidRPr="009D4FA7">
        <w:rPr>
          <w:rFonts w:ascii="Times New Roman" w:hAnsi="Times New Roman"/>
          <w:lang w:val="sv-SE"/>
        </w:rPr>
        <w:t>Áp dụng thi đấu</w:t>
      </w:r>
      <w:r w:rsidR="001234EA">
        <w:rPr>
          <w:rFonts w:ascii="Times New Roman" w:hAnsi="Times New Roman"/>
          <w:lang w:val="sv-SE"/>
        </w:rPr>
        <w:t xml:space="preserve"> vòng bảng và vòng tròn</w:t>
      </w:r>
      <w:r w:rsidR="00FE1190">
        <w:rPr>
          <w:rFonts w:ascii="Times New Roman" w:hAnsi="Times New Roman"/>
          <w:lang w:val="sv-SE"/>
        </w:rPr>
        <w:t xml:space="preserve"> tính điểm</w:t>
      </w:r>
    </w:p>
    <w:p w:rsidR="00F129E8" w:rsidRPr="009D4FA7" w:rsidRDefault="00F129E8" w:rsidP="001C25B2">
      <w:pPr>
        <w:spacing w:before="120" w:after="120" w:line="320" w:lineRule="atLeast"/>
        <w:jc w:val="both"/>
        <w:rPr>
          <w:rFonts w:ascii="Times New Roman" w:hAnsi="Times New Roman"/>
          <w:lang w:val="sv-SE"/>
        </w:rPr>
      </w:pPr>
      <w:r w:rsidRPr="009D4FA7">
        <w:rPr>
          <w:rFonts w:ascii="Times New Roman" w:hAnsi="Times New Roman"/>
          <w:lang w:val="sv-SE"/>
        </w:rPr>
        <w:tab/>
        <w:t>- Đội thắng:</w:t>
      </w:r>
      <w:r w:rsidRPr="009D4FA7">
        <w:rPr>
          <w:rFonts w:ascii="Times New Roman" w:hAnsi="Times New Roman"/>
          <w:lang w:val="sv-SE"/>
        </w:rPr>
        <w:tab/>
        <w:t>03  điểm;</w:t>
      </w:r>
    </w:p>
    <w:p w:rsidR="00F129E8" w:rsidRPr="009D4FA7" w:rsidRDefault="00F129E8" w:rsidP="001C25B2">
      <w:pPr>
        <w:spacing w:before="120" w:after="120" w:line="320" w:lineRule="atLeast"/>
        <w:jc w:val="both"/>
        <w:rPr>
          <w:rFonts w:ascii="Times New Roman" w:hAnsi="Times New Roman"/>
          <w:lang w:val="sv-SE"/>
        </w:rPr>
      </w:pPr>
      <w:r w:rsidRPr="009D4FA7">
        <w:rPr>
          <w:rFonts w:ascii="Times New Roman" w:hAnsi="Times New Roman"/>
          <w:lang w:val="sv-SE"/>
        </w:rPr>
        <w:tab/>
        <w:t xml:space="preserve">- Đội hòa: </w:t>
      </w:r>
      <w:r w:rsidRPr="009D4FA7">
        <w:rPr>
          <w:rFonts w:ascii="Times New Roman" w:hAnsi="Times New Roman"/>
          <w:lang w:val="sv-SE"/>
        </w:rPr>
        <w:tab/>
        <w:t>01  điểm;</w:t>
      </w:r>
    </w:p>
    <w:p w:rsidR="00F129E8" w:rsidRPr="009D4FA7" w:rsidRDefault="00F129E8" w:rsidP="001C25B2">
      <w:pPr>
        <w:spacing w:before="120" w:after="120" w:line="320" w:lineRule="atLeast"/>
        <w:jc w:val="both"/>
        <w:rPr>
          <w:rFonts w:ascii="Times New Roman" w:hAnsi="Times New Roman"/>
          <w:lang w:val="sv-SE"/>
        </w:rPr>
      </w:pPr>
      <w:r w:rsidRPr="009D4FA7">
        <w:rPr>
          <w:rFonts w:ascii="Times New Roman" w:hAnsi="Times New Roman"/>
          <w:lang w:val="sv-SE"/>
        </w:rPr>
        <w:tab/>
        <w:t>- Đội thua:</w:t>
      </w:r>
      <w:r w:rsidRPr="009D4FA7">
        <w:rPr>
          <w:rFonts w:ascii="Times New Roman" w:hAnsi="Times New Roman"/>
          <w:lang w:val="sv-SE"/>
        </w:rPr>
        <w:tab/>
        <w:t>00  điểm;</w:t>
      </w:r>
    </w:p>
    <w:p w:rsidR="00F129E8" w:rsidRPr="009D4FA7" w:rsidRDefault="00F129E8" w:rsidP="001C25B2">
      <w:pPr>
        <w:spacing w:before="120" w:after="120" w:line="320" w:lineRule="atLeast"/>
        <w:jc w:val="both"/>
        <w:rPr>
          <w:rFonts w:ascii="Times New Roman" w:hAnsi="Times New Roman"/>
          <w:lang w:val="sv-SE"/>
        </w:rPr>
      </w:pPr>
      <w:r w:rsidRPr="009D4FA7">
        <w:rPr>
          <w:rFonts w:ascii="Times New Roman" w:hAnsi="Times New Roman"/>
          <w:lang w:val="sv-SE"/>
        </w:rPr>
        <w:tab/>
        <w:t>- Tính tổng số điểm của các đội đạt được để xếp thứ hạng trong bảng;</w:t>
      </w:r>
    </w:p>
    <w:p w:rsidR="00F129E8" w:rsidRPr="009D4FA7" w:rsidRDefault="00F129E8" w:rsidP="001C25B2">
      <w:pPr>
        <w:spacing w:before="120" w:after="120" w:line="320" w:lineRule="atLeast"/>
        <w:ind w:firstLine="709"/>
        <w:jc w:val="both"/>
        <w:rPr>
          <w:rFonts w:ascii="Times New Roman" w:hAnsi="Times New Roman"/>
          <w:lang w:val="sv-SE"/>
        </w:rPr>
      </w:pPr>
      <w:r w:rsidRPr="009D4FA7">
        <w:rPr>
          <w:rFonts w:ascii="Times New Roman" w:hAnsi="Times New Roman"/>
          <w:lang w:val="sv-SE"/>
        </w:rPr>
        <w:t xml:space="preserve">- Nếu có từ hai đội trở lên bằng điểm nhau, thứ hạng các đội bóng sẽ được xác định như sau: trước hết sẽ tính kết quả của các trận đấu giữa các đội đó với nhau theo thứ tự: </w:t>
      </w:r>
    </w:p>
    <w:p w:rsidR="00F129E8" w:rsidRPr="009D4FA7" w:rsidRDefault="00F129E8" w:rsidP="001C25B2">
      <w:pPr>
        <w:tabs>
          <w:tab w:val="left" w:pos="709"/>
        </w:tabs>
        <w:spacing w:before="120" w:after="120" w:line="320" w:lineRule="atLeast"/>
        <w:ind w:left="709"/>
        <w:jc w:val="both"/>
        <w:rPr>
          <w:rFonts w:ascii="Times New Roman" w:hAnsi="Times New Roman"/>
          <w:lang w:val="sv-SE"/>
        </w:rPr>
      </w:pPr>
      <w:r w:rsidRPr="009D4FA7">
        <w:rPr>
          <w:rFonts w:ascii="Times New Roman" w:hAnsi="Times New Roman"/>
          <w:lang w:val="sv-SE"/>
        </w:rPr>
        <w:t>+ Tổng số điểm;</w:t>
      </w:r>
    </w:p>
    <w:p w:rsidR="00F129E8" w:rsidRPr="009D4FA7" w:rsidRDefault="00F129E8" w:rsidP="001C25B2">
      <w:pPr>
        <w:tabs>
          <w:tab w:val="left" w:pos="709"/>
        </w:tabs>
        <w:spacing w:before="120" w:after="120" w:line="320" w:lineRule="atLeast"/>
        <w:ind w:left="709"/>
        <w:jc w:val="both"/>
        <w:rPr>
          <w:rFonts w:ascii="Times New Roman" w:hAnsi="Times New Roman"/>
          <w:lang w:val="sv-SE"/>
        </w:rPr>
      </w:pPr>
      <w:r w:rsidRPr="009D4FA7">
        <w:rPr>
          <w:rFonts w:ascii="Times New Roman" w:hAnsi="Times New Roman"/>
          <w:lang w:val="sv-SE"/>
        </w:rPr>
        <w:t>+ Hiệu số của tổng số bàn thắng trừ tổng số bàn thua;</w:t>
      </w:r>
    </w:p>
    <w:p w:rsidR="00F129E8" w:rsidRPr="009D4FA7" w:rsidRDefault="00F129E8" w:rsidP="001C25B2">
      <w:pPr>
        <w:tabs>
          <w:tab w:val="left" w:pos="709"/>
        </w:tabs>
        <w:spacing w:before="120" w:after="120" w:line="320" w:lineRule="atLeast"/>
        <w:ind w:left="709"/>
        <w:jc w:val="both"/>
        <w:rPr>
          <w:rFonts w:ascii="Times New Roman" w:hAnsi="Times New Roman"/>
          <w:lang w:val="sv-SE"/>
        </w:rPr>
      </w:pPr>
      <w:r w:rsidRPr="009D4FA7">
        <w:rPr>
          <w:rFonts w:ascii="Times New Roman" w:hAnsi="Times New Roman"/>
          <w:lang w:val="sv-SE"/>
        </w:rPr>
        <w:t>+ Tổng số bàn thắng;</w:t>
      </w:r>
    </w:p>
    <w:p w:rsidR="00F129E8" w:rsidRPr="009D4FA7" w:rsidRDefault="00F129E8" w:rsidP="001C25B2">
      <w:pPr>
        <w:tabs>
          <w:tab w:val="left" w:pos="709"/>
        </w:tabs>
        <w:spacing w:before="120" w:after="120" w:line="320" w:lineRule="atLeast"/>
        <w:jc w:val="both"/>
        <w:rPr>
          <w:rFonts w:ascii="Times New Roman" w:hAnsi="Times New Roman"/>
          <w:lang w:val="sv-SE"/>
        </w:rPr>
      </w:pPr>
      <w:r w:rsidRPr="009D4FA7">
        <w:rPr>
          <w:rFonts w:ascii="Times New Roman" w:hAnsi="Times New Roman"/>
          <w:lang w:val="sv-SE"/>
        </w:rPr>
        <w:tab/>
        <w:t>+ Đội nào có chỉ số cao hơn sẽ xếp trên.</w:t>
      </w:r>
    </w:p>
    <w:p w:rsidR="00F129E8" w:rsidRPr="009D4FA7" w:rsidRDefault="00F129E8" w:rsidP="001C25B2">
      <w:pPr>
        <w:tabs>
          <w:tab w:val="left" w:pos="709"/>
        </w:tabs>
        <w:spacing w:before="120" w:after="120" w:line="320" w:lineRule="atLeast"/>
        <w:jc w:val="both"/>
        <w:rPr>
          <w:rFonts w:ascii="Times New Roman" w:hAnsi="Times New Roman"/>
          <w:lang w:val="sv-SE"/>
        </w:rPr>
      </w:pPr>
      <w:r w:rsidRPr="009D4FA7">
        <w:rPr>
          <w:rFonts w:ascii="Times New Roman" w:hAnsi="Times New Roman"/>
          <w:lang w:val="sv-SE"/>
        </w:rPr>
        <w:tab/>
        <w:t>- Trường hợp các chỉ số trên bằng nhau, BTC sẽ tiếp tục xét các chỉ số của tất cả các trận đấu trong bảng theo thứ tự:</w:t>
      </w:r>
    </w:p>
    <w:p w:rsidR="00F129E8" w:rsidRPr="009D4FA7" w:rsidRDefault="00F129E8" w:rsidP="001C25B2">
      <w:pPr>
        <w:spacing w:before="120" w:after="120" w:line="320" w:lineRule="atLeast"/>
        <w:jc w:val="both"/>
        <w:rPr>
          <w:rFonts w:ascii="Times New Roman" w:hAnsi="Times New Roman"/>
          <w:lang w:val="sv-SE"/>
        </w:rPr>
      </w:pPr>
      <w:r w:rsidRPr="009D4FA7">
        <w:rPr>
          <w:rFonts w:ascii="Times New Roman" w:hAnsi="Times New Roman"/>
          <w:lang w:val="sv-SE"/>
        </w:rPr>
        <w:tab/>
        <w:t>+ Hiệu số của tổng số bàn thắng trừ tổng số bàn thua;</w:t>
      </w:r>
    </w:p>
    <w:p w:rsidR="00F129E8" w:rsidRPr="009D4FA7" w:rsidRDefault="00F129E8" w:rsidP="001C25B2">
      <w:pPr>
        <w:spacing w:before="120" w:after="120" w:line="320" w:lineRule="atLeast"/>
        <w:ind w:firstLine="709"/>
        <w:jc w:val="both"/>
        <w:rPr>
          <w:rFonts w:ascii="Times New Roman" w:hAnsi="Times New Roman"/>
          <w:lang w:val="sv-SE"/>
        </w:rPr>
      </w:pPr>
      <w:r w:rsidRPr="009D4FA7">
        <w:rPr>
          <w:rFonts w:ascii="Times New Roman" w:hAnsi="Times New Roman"/>
          <w:lang w:val="sv-SE"/>
        </w:rPr>
        <w:t>+ Tổng số bàn thắng;</w:t>
      </w:r>
    </w:p>
    <w:p w:rsidR="00F129E8" w:rsidRPr="009D4FA7" w:rsidRDefault="00F129E8" w:rsidP="001C25B2">
      <w:pPr>
        <w:spacing w:before="120" w:after="120" w:line="320" w:lineRule="atLeast"/>
        <w:ind w:firstLine="709"/>
        <w:jc w:val="both"/>
        <w:rPr>
          <w:rFonts w:ascii="Times New Roman" w:hAnsi="Times New Roman"/>
          <w:lang w:val="sv-SE"/>
        </w:rPr>
      </w:pPr>
      <w:r w:rsidRPr="009D4FA7">
        <w:rPr>
          <w:rFonts w:ascii="Times New Roman" w:hAnsi="Times New Roman"/>
          <w:lang w:val="sv-SE"/>
        </w:rPr>
        <w:t>+ Đội nào có chỉ số cao hơn sẽ xếp trên.</w:t>
      </w:r>
    </w:p>
    <w:p w:rsidR="00F129E8" w:rsidRPr="009D4FA7" w:rsidRDefault="00F129E8" w:rsidP="001C25B2">
      <w:pPr>
        <w:spacing w:before="120" w:after="120"/>
        <w:ind w:firstLine="709"/>
        <w:jc w:val="both"/>
        <w:rPr>
          <w:rFonts w:ascii="Times New Roman" w:hAnsi="Times New Roman"/>
          <w:lang w:val="sv-SE"/>
        </w:rPr>
      </w:pPr>
      <w:r w:rsidRPr="009D4FA7">
        <w:rPr>
          <w:rFonts w:ascii="Times New Roman" w:hAnsi="Times New Roman"/>
          <w:lang w:val="sv-SE"/>
        </w:rPr>
        <w:t xml:space="preserve">- Nếu các chỉ số trên vẫn bằng nhau, BTC giải sẽ tiếp tục xét điểm tính trên tổng số thẻ vàng, thẻ đỏ các đội bóng đó nhận được theo cách tính như sau: </w:t>
      </w:r>
    </w:p>
    <w:p w:rsidR="00F129E8" w:rsidRPr="009D4FA7" w:rsidRDefault="00F129E8" w:rsidP="001C25B2">
      <w:pPr>
        <w:spacing w:before="120" w:after="120"/>
        <w:ind w:firstLine="709"/>
        <w:jc w:val="both"/>
        <w:rPr>
          <w:rFonts w:ascii="Times New Roman" w:hAnsi="Times New Roman"/>
          <w:lang w:val="sv-SE"/>
        </w:rPr>
      </w:pPr>
      <w:r w:rsidRPr="009D4FA7">
        <w:rPr>
          <w:rFonts w:ascii="Times New Roman" w:hAnsi="Times New Roman"/>
          <w:lang w:val="sv-SE"/>
        </w:rPr>
        <w:lastRenderedPageBreak/>
        <w:t xml:space="preserve">+ 01 thẻ vàng tính 01 điểm; </w:t>
      </w:r>
    </w:p>
    <w:p w:rsidR="00F129E8" w:rsidRPr="009D4FA7" w:rsidRDefault="00F129E8" w:rsidP="001C25B2">
      <w:pPr>
        <w:spacing w:before="120" w:after="120"/>
        <w:ind w:firstLine="709"/>
        <w:jc w:val="both"/>
        <w:rPr>
          <w:rFonts w:ascii="Times New Roman" w:hAnsi="Times New Roman"/>
          <w:lang w:val="sv-SE"/>
        </w:rPr>
      </w:pPr>
      <w:r w:rsidRPr="009D4FA7">
        <w:rPr>
          <w:rFonts w:ascii="Times New Roman" w:hAnsi="Times New Roman"/>
          <w:lang w:val="sv-SE"/>
        </w:rPr>
        <w:t>+ 01 thẻ đỏ (do nhận thẻ vàng thứ hai trong cùng một trận) tính 02 điểm;</w:t>
      </w:r>
    </w:p>
    <w:p w:rsidR="00F129E8" w:rsidRPr="009D4FA7" w:rsidRDefault="00F129E8" w:rsidP="001C25B2">
      <w:pPr>
        <w:spacing w:before="120" w:after="120"/>
        <w:ind w:firstLine="709"/>
        <w:jc w:val="both"/>
        <w:rPr>
          <w:rFonts w:ascii="Times New Roman" w:hAnsi="Times New Roman"/>
          <w:lang w:val="sv-SE"/>
        </w:rPr>
      </w:pPr>
      <w:r w:rsidRPr="009D4FA7">
        <w:rPr>
          <w:rFonts w:ascii="Times New Roman" w:hAnsi="Times New Roman"/>
          <w:lang w:val="sv-SE"/>
        </w:rPr>
        <w:t>+ 01 thẻ đỏ trực tiếp tính 03 điểm;</w:t>
      </w:r>
    </w:p>
    <w:p w:rsidR="00F129E8" w:rsidRPr="009D4FA7" w:rsidRDefault="00F129E8" w:rsidP="001C25B2">
      <w:pPr>
        <w:spacing w:before="120" w:after="120"/>
        <w:ind w:firstLine="709"/>
        <w:jc w:val="both"/>
        <w:rPr>
          <w:rFonts w:ascii="Times New Roman" w:hAnsi="Times New Roman"/>
          <w:lang w:val="sv-SE"/>
        </w:rPr>
      </w:pPr>
      <w:r w:rsidRPr="009D4FA7">
        <w:rPr>
          <w:rFonts w:ascii="Times New Roman" w:hAnsi="Times New Roman"/>
          <w:lang w:val="sv-SE"/>
        </w:rPr>
        <w:t xml:space="preserve">+ 01 thẻ vàng và 01 thẻ đỏ trực tiếp trong cùng một trận tính 04 điểm; </w:t>
      </w:r>
    </w:p>
    <w:p w:rsidR="00F129E8" w:rsidRPr="009D4FA7" w:rsidRDefault="00F129E8" w:rsidP="001C25B2">
      <w:pPr>
        <w:spacing w:before="120" w:after="120"/>
        <w:ind w:firstLine="709"/>
        <w:jc w:val="both"/>
        <w:rPr>
          <w:rFonts w:ascii="Times New Roman" w:hAnsi="Times New Roman"/>
          <w:lang w:val="sv-SE"/>
        </w:rPr>
      </w:pPr>
      <w:r w:rsidRPr="009D4FA7">
        <w:rPr>
          <w:rFonts w:ascii="Times New Roman" w:hAnsi="Times New Roman"/>
          <w:lang w:val="sv-SE"/>
        </w:rPr>
        <w:t>+ Đội nào nhận được ít điểm hơn sẽ xếp trên.</w:t>
      </w:r>
    </w:p>
    <w:p w:rsidR="00F129E8" w:rsidRPr="003A5D27" w:rsidRDefault="00F129E8" w:rsidP="001C25B2">
      <w:pPr>
        <w:spacing w:before="120" w:after="120" w:line="320" w:lineRule="atLeast"/>
        <w:ind w:firstLine="709"/>
        <w:jc w:val="both"/>
        <w:rPr>
          <w:rFonts w:ascii="Times New Roman" w:hAnsi="Times New Roman"/>
          <w:lang w:val="sv-SE"/>
        </w:rPr>
      </w:pPr>
      <w:r w:rsidRPr="009D4FA7">
        <w:rPr>
          <w:rFonts w:ascii="Times New Roman" w:hAnsi="Times New Roman"/>
          <w:lang w:val="sv-SE"/>
        </w:rPr>
        <w:t>- Nếu vẫn tiếp tục bằng nhau, BTC sẽ bốc thăm để xác định thứ hạng của các đội trong bảng. (</w:t>
      </w:r>
      <w:r w:rsidRPr="009D4FA7">
        <w:rPr>
          <w:rFonts w:ascii="Times New Roman" w:hAnsi="Times New Roman"/>
          <w:i/>
          <w:lang w:val="sv-SE"/>
        </w:rPr>
        <w:t>Trong trường hợp chỉ có hai đội có các chỉ số trên bằng nhau và còn thi đấu trên sân thì sẽ tiếp tục thi đá luân lưu 6m để xác định đội xếp trên</w:t>
      </w:r>
      <w:r w:rsidRPr="009D4FA7">
        <w:rPr>
          <w:rFonts w:ascii="Times New Roman" w:hAnsi="Times New Roman"/>
          <w:lang w:val="sv-SE"/>
        </w:rPr>
        <w:t>).</w:t>
      </w:r>
    </w:p>
    <w:p w:rsidR="00300B3C" w:rsidRPr="000B337E" w:rsidRDefault="00F129E8" w:rsidP="001C25B2">
      <w:pPr>
        <w:spacing w:before="120" w:after="120"/>
        <w:ind w:firstLine="720"/>
        <w:jc w:val="both"/>
        <w:rPr>
          <w:rFonts w:ascii="Times New Roman" w:hAnsi="Times New Roman"/>
          <w:lang w:val="sv-SE"/>
        </w:rPr>
      </w:pPr>
      <w:r w:rsidRPr="009D4FA7">
        <w:rPr>
          <w:rFonts w:ascii="Times New Roman" w:hAnsi="Times New Roman"/>
          <w:b/>
          <w:lang w:val="sv-SE"/>
        </w:rPr>
        <w:t>*</w:t>
      </w:r>
      <w:r w:rsidRPr="003A5D27">
        <w:rPr>
          <w:rFonts w:ascii="Times New Roman" w:hAnsi="Times New Roman"/>
          <w:lang w:val="sv-SE"/>
        </w:rPr>
        <w:t xml:space="preserve"> Các trận vòng l</w:t>
      </w:r>
      <w:r w:rsidR="001234EA">
        <w:rPr>
          <w:rFonts w:ascii="Times New Roman" w:hAnsi="Times New Roman"/>
          <w:lang w:val="sv-SE"/>
        </w:rPr>
        <w:t xml:space="preserve">oại trực tiếp (tứ kết, bán kết </w:t>
      </w:r>
      <w:r w:rsidRPr="003A5D27">
        <w:rPr>
          <w:rFonts w:ascii="Times New Roman" w:hAnsi="Times New Roman"/>
          <w:lang w:val="sv-SE"/>
        </w:rPr>
        <w:t xml:space="preserve">và chung kết): Nếu hòa sau 02 hiệp chính sẽ thi đá luân lưu </w:t>
      </w:r>
      <w:r w:rsidR="001234EA">
        <w:rPr>
          <w:rFonts w:ascii="Times New Roman" w:hAnsi="Times New Roman"/>
          <w:lang w:val="sv-SE"/>
        </w:rPr>
        <w:t xml:space="preserve">6m </w:t>
      </w:r>
      <w:r w:rsidRPr="003A5D27">
        <w:rPr>
          <w:rFonts w:ascii="Times New Roman" w:hAnsi="Times New Roman"/>
          <w:lang w:val="sv-SE"/>
        </w:rPr>
        <w:t>để xác định đội thắng (không thi đấu hiệp phụ).</w:t>
      </w:r>
    </w:p>
    <w:p w:rsidR="00300B3C" w:rsidRPr="000B337E" w:rsidRDefault="00300B3C" w:rsidP="001C25B2">
      <w:pPr>
        <w:spacing w:before="120" w:after="120"/>
        <w:ind w:firstLine="720"/>
        <w:jc w:val="both"/>
        <w:rPr>
          <w:rFonts w:ascii="Times New Roman" w:hAnsi="Times New Roman"/>
          <w:b/>
          <w:bCs/>
          <w:lang w:val="sv-SE"/>
        </w:rPr>
      </w:pPr>
      <w:r w:rsidRPr="000B337E">
        <w:rPr>
          <w:rFonts w:ascii="Times New Roman" w:hAnsi="Times New Roman"/>
          <w:b/>
          <w:bCs/>
          <w:lang w:val="sv-SE"/>
        </w:rPr>
        <w:t>VI. KHEN THƯỞNG</w:t>
      </w:r>
    </w:p>
    <w:p w:rsidR="00300B3C" w:rsidRPr="000B337E" w:rsidRDefault="00300B3C" w:rsidP="001C25B2">
      <w:pPr>
        <w:spacing w:before="120" w:after="120"/>
        <w:ind w:firstLine="720"/>
        <w:jc w:val="both"/>
        <w:rPr>
          <w:rFonts w:ascii="Times New Roman" w:hAnsi="Times New Roman"/>
          <w:b/>
          <w:bCs/>
          <w:lang w:val="sv-SE"/>
        </w:rPr>
      </w:pPr>
      <w:r w:rsidRPr="000B337E">
        <w:rPr>
          <w:rFonts w:ascii="Times New Roman" w:hAnsi="Times New Roman"/>
          <w:b/>
          <w:bCs/>
          <w:lang w:val="sv-SE"/>
        </w:rPr>
        <w:t>1. Giải tập thể</w:t>
      </w:r>
    </w:p>
    <w:p w:rsidR="00300B3C" w:rsidRPr="000B337E" w:rsidRDefault="00D60360" w:rsidP="001C25B2">
      <w:pPr>
        <w:spacing w:before="120" w:after="120"/>
        <w:jc w:val="both"/>
        <w:rPr>
          <w:rFonts w:ascii="Times New Roman" w:hAnsi="Times New Roman"/>
          <w:lang w:val="sv-SE"/>
        </w:rPr>
      </w:pPr>
      <w:r w:rsidRPr="000B337E">
        <w:rPr>
          <w:rFonts w:ascii="Times New Roman" w:hAnsi="Times New Roman"/>
          <w:lang w:val="sv-SE"/>
        </w:rPr>
        <w:tab/>
        <w:t xml:space="preserve">- Đội Vô địch: </w:t>
      </w:r>
      <w:r w:rsidRPr="000B337E">
        <w:rPr>
          <w:rFonts w:ascii="Times New Roman" w:hAnsi="Times New Roman"/>
          <w:lang w:val="sv-SE"/>
        </w:rPr>
        <w:tab/>
      </w:r>
      <w:r w:rsidRPr="000B337E">
        <w:rPr>
          <w:rFonts w:ascii="Times New Roman" w:hAnsi="Times New Roman"/>
          <w:lang w:val="sv-SE"/>
        </w:rPr>
        <w:tab/>
      </w:r>
      <w:r w:rsidR="004F722F" w:rsidRPr="000B337E">
        <w:rPr>
          <w:rFonts w:ascii="Times New Roman" w:hAnsi="Times New Roman"/>
          <w:lang w:val="sv-SE"/>
        </w:rPr>
        <w:t>Cúp, cờ</w:t>
      </w:r>
      <w:r w:rsidR="00411D4C" w:rsidRPr="000B337E">
        <w:rPr>
          <w:rFonts w:ascii="Times New Roman" w:hAnsi="Times New Roman"/>
          <w:lang w:val="sv-SE"/>
        </w:rPr>
        <w:t xml:space="preserve">, </w:t>
      </w:r>
      <w:r w:rsidR="00300B3C" w:rsidRPr="000B337E">
        <w:rPr>
          <w:rFonts w:ascii="Times New Roman" w:hAnsi="Times New Roman"/>
          <w:lang w:val="sv-SE"/>
        </w:rPr>
        <w:t>tiền thưởng.</w:t>
      </w:r>
    </w:p>
    <w:p w:rsidR="00300B3C" w:rsidRPr="000B337E" w:rsidRDefault="00D60360" w:rsidP="001C25B2">
      <w:pPr>
        <w:spacing w:before="120" w:after="120"/>
        <w:jc w:val="both"/>
        <w:rPr>
          <w:rFonts w:ascii="Times New Roman" w:hAnsi="Times New Roman"/>
          <w:lang w:val="sv-SE"/>
        </w:rPr>
      </w:pPr>
      <w:r w:rsidRPr="000B337E">
        <w:rPr>
          <w:rFonts w:ascii="Times New Roman" w:hAnsi="Times New Roman"/>
          <w:lang w:val="sv-SE"/>
        </w:rPr>
        <w:tab/>
        <w:t xml:space="preserve">- Đội hạng Nhì: </w:t>
      </w:r>
      <w:r w:rsidRPr="000B337E">
        <w:rPr>
          <w:rFonts w:ascii="Times New Roman" w:hAnsi="Times New Roman"/>
          <w:lang w:val="sv-SE"/>
        </w:rPr>
        <w:tab/>
      </w:r>
      <w:r w:rsidRPr="000B337E">
        <w:rPr>
          <w:rFonts w:ascii="Times New Roman" w:hAnsi="Times New Roman"/>
          <w:lang w:val="sv-SE"/>
        </w:rPr>
        <w:tab/>
      </w:r>
      <w:r w:rsidR="004F722F" w:rsidRPr="000B337E">
        <w:rPr>
          <w:rFonts w:ascii="Times New Roman" w:hAnsi="Times New Roman"/>
          <w:lang w:val="sv-SE"/>
        </w:rPr>
        <w:t>Cờ</w:t>
      </w:r>
      <w:r w:rsidR="00411D4C" w:rsidRPr="000B337E">
        <w:rPr>
          <w:rFonts w:ascii="Times New Roman" w:hAnsi="Times New Roman"/>
          <w:lang w:val="sv-SE"/>
        </w:rPr>
        <w:t xml:space="preserve">, </w:t>
      </w:r>
      <w:r w:rsidR="00300B3C" w:rsidRPr="000B337E">
        <w:rPr>
          <w:rFonts w:ascii="Times New Roman" w:hAnsi="Times New Roman"/>
          <w:lang w:val="sv-SE"/>
        </w:rPr>
        <w:t>tiền thưởng.</w:t>
      </w:r>
    </w:p>
    <w:p w:rsidR="007059A0" w:rsidRDefault="00300B3C" w:rsidP="001C25B2">
      <w:pPr>
        <w:spacing w:before="120" w:after="120"/>
        <w:jc w:val="both"/>
        <w:rPr>
          <w:rFonts w:ascii="Times New Roman" w:hAnsi="Times New Roman"/>
          <w:lang w:val="sv-SE"/>
        </w:rPr>
      </w:pPr>
      <w:r w:rsidRPr="000B337E">
        <w:rPr>
          <w:rFonts w:ascii="Times New Roman" w:hAnsi="Times New Roman"/>
          <w:lang w:val="sv-SE"/>
        </w:rPr>
        <w:tab/>
        <w:t xml:space="preserve">- </w:t>
      </w:r>
      <w:r w:rsidR="00411D4C" w:rsidRPr="000B337E">
        <w:rPr>
          <w:rFonts w:ascii="Times New Roman" w:hAnsi="Times New Roman"/>
          <w:lang w:val="sv-SE"/>
        </w:rPr>
        <w:t>02 đội đ</w:t>
      </w:r>
      <w:r w:rsidR="00D60360" w:rsidRPr="000B337E">
        <w:rPr>
          <w:rFonts w:ascii="Times New Roman" w:hAnsi="Times New Roman"/>
          <w:lang w:val="sv-SE"/>
        </w:rPr>
        <w:t xml:space="preserve">ồng hạng Ba: </w:t>
      </w:r>
      <w:r w:rsidR="00D60360" w:rsidRPr="000B337E">
        <w:rPr>
          <w:rFonts w:ascii="Times New Roman" w:hAnsi="Times New Roman"/>
          <w:lang w:val="sv-SE"/>
        </w:rPr>
        <w:tab/>
      </w:r>
      <w:r w:rsidR="00411D4C" w:rsidRPr="000B337E">
        <w:rPr>
          <w:rFonts w:ascii="Times New Roman" w:hAnsi="Times New Roman"/>
          <w:lang w:val="sv-SE"/>
        </w:rPr>
        <w:t>Cờ, tiền thưởng.</w:t>
      </w:r>
    </w:p>
    <w:p w:rsidR="00300B3C" w:rsidRPr="000B337E" w:rsidRDefault="00300B3C" w:rsidP="001C25B2">
      <w:pPr>
        <w:spacing w:before="120" w:after="120"/>
        <w:ind w:firstLine="720"/>
        <w:jc w:val="both"/>
        <w:rPr>
          <w:rFonts w:ascii="Times New Roman" w:hAnsi="Times New Roman"/>
          <w:lang w:val="sv-SE"/>
        </w:rPr>
      </w:pPr>
      <w:r w:rsidRPr="000B337E">
        <w:rPr>
          <w:rFonts w:ascii="Times New Roman" w:hAnsi="Times New Roman"/>
          <w:b/>
          <w:lang w:val="sv-SE"/>
        </w:rPr>
        <w:t xml:space="preserve">2. Giải cá nhân </w:t>
      </w:r>
    </w:p>
    <w:p w:rsidR="00300B3C" w:rsidRPr="000B337E" w:rsidRDefault="00300B3C" w:rsidP="001C25B2">
      <w:pPr>
        <w:pStyle w:val="BodyTextIndent"/>
        <w:spacing w:before="120" w:after="120"/>
        <w:rPr>
          <w:szCs w:val="28"/>
          <w:lang w:val="sv-SE"/>
        </w:rPr>
      </w:pPr>
      <w:r w:rsidRPr="000B337E">
        <w:rPr>
          <w:szCs w:val="28"/>
          <w:lang w:val="sv-SE"/>
        </w:rPr>
        <w:t xml:space="preserve">- Thủ môn xuất sắc: </w:t>
      </w:r>
      <w:r w:rsidRPr="000B337E">
        <w:rPr>
          <w:szCs w:val="28"/>
          <w:lang w:val="sv-SE"/>
        </w:rPr>
        <w:tab/>
        <w:t>Cờ, tiền thưởng.</w:t>
      </w:r>
    </w:p>
    <w:p w:rsidR="00300B3C" w:rsidRPr="000B337E" w:rsidRDefault="00300B3C" w:rsidP="001C25B2">
      <w:pPr>
        <w:pStyle w:val="BodyTextIndent"/>
        <w:spacing w:before="120" w:after="120"/>
        <w:rPr>
          <w:szCs w:val="28"/>
          <w:lang w:val="sv-SE"/>
        </w:rPr>
      </w:pPr>
      <w:r w:rsidRPr="000B337E">
        <w:rPr>
          <w:szCs w:val="28"/>
          <w:lang w:val="sv-SE"/>
        </w:rPr>
        <w:t xml:space="preserve">- Vua phá lưới: </w:t>
      </w:r>
      <w:r w:rsidRPr="000B337E">
        <w:rPr>
          <w:szCs w:val="28"/>
          <w:lang w:val="sv-SE"/>
        </w:rPr>
        <w:tab/>
      </w:r>
      <w:r w:rsidRPr="000B337E">
        <w:rPr>
          <w:szCs w:val="28"/>
          <w:lang w:val="sv-SE"/>
        </w:rPr>
        <w:tab/>
        <w:t>Cờ, tiền thưởng.</w:t>
      </w:r>
    </w:p>
    <w:p w:rsidR="00300B3C" w:rsidRPr="000B337E" w:rsidRDefault="00D60360" w:rsidP="001C25B2">
      <w:pPr>
        <w:pStyle w:val="BodyTextIndent"/>
        <w:spacing w:before="120" w:after="120"/>
        <w:rPr>
          <w:szCs w:val="28"/>
          <w:lang w:val="sv-SE"/>
        </w:rPr>
      </w:pPr>
      <w:r w:rsidRPr="000B337E">
        <w:rPr>
          <w:szCs w:val="28"/>
          <w:lang w:val="sv-SE"/>
        </w:rPr>
        <w:t xml:space="preserve">+ </w:t>
      </w:r>
      <w:r w:rsidR="00300B3C" w:rsidRPr="000B337E">
        <w:rPr>
          <w:szCs w:val="28"/>
          <w:lang w:val="sv-SE"/>
        </w:rPr>
        <w:t>Trường hợp có từ 02 cầu thủ trở lên đoạt giải Vua phá lư</w:t>
      </w:r>
      <w:r w:rsidRPr="000B337E">
        <w:rPr>
          <w:szCs w:val="28"/>
          <w:lang w:val="sv-SE"/>
        </w:rPr>
        <w:t>ới, BTC</w:t>
      </w:r>
      <w:r w:rsidR="00300B3C" w:rsidRPr="000B337E">
        <w:rPr>
          <w:szCs w:val="28"/>
          <w:lang w:val="sv-SE"/>
        </w:rPr>
        <w:t xml:space="preserve"> sẽ </w:t>
      </w:r>
      <w:r w:rsidR="00ED718B">
        <w:rPr>
          <w:szCs w:val="28"/>
          <w:lang w:val="sv-SE"/>
        </w:rPr>
        <w:t xml:space="preserve">trao giải cho </w:t>
      </w:r>
      <w:r w:rsidR="00300B3C" w:rsidRPr="000B337E">
        <w:rPr>
          <w:szCs w:val="28"/>
          <w:lang w:val="sv-SE"/>
        </w:rPr>
        <w:t>cầu thủ</w:t>
      </w:r>
      <w:r w:rsidR="00ED718B">
        <w:rPr>
          <w:szCs w:val="28"/>
          <w:lang w:val="sv-SE"/>
        </w:rPr>
        <w:t xml:space="preserve"> của đội có thành tích </w:t>
      </w:r>
      <w:r w:rsidR="001234EA">
        <w:rPr>
          <w:szCs w:val="28"/>
          <w:lang w:val="sv-SE"/>
        </w:rPr>
        <w:t>cao</w:t>
      </w:r>
      <w:r w:rsidR="00ED718B">
        <w:rPr>
          <w:szCs w:val="28"/>
          <w:lang w:val="sv-SE"/>
        </w:rPr>
        <w:t xml:space="preserve"> hơn</w:t>
      </w:r>
      <w:r w:rsidR="00300B3C" w:rsidRPr="000B337E">
        <w:rPr>
          <w:szCs w:val="28"/>
          <w:lang w:val="sv-SE"/>
        </w:rPr>
        <w:t>.</w:t>
      </w:r>
    </w:p>
    <w:p w:rsidR="00BD7E47" w:rsidRPr="000B337E" w:rsidRDefault="00D60360"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w:t>
      </w:r>
      <w:r w:rsidR="00300B3C" w:rsidRPr="000B337E">
        <w:rPr>
          <w:rFonts w:ascii="Times New Roman" w:hAnsi="Times New Roman"/>
          <w:bCs/>
          <w:lang w:val="sv-SE"/>
        </w:rPr>
        <w:t>Giải</w:t>
      </w:r>
      <w:r w:rsidRPr="000B337E">
        <w:rPr>
          <w:rFonts w:ascii="Times New Roman" w:hAnsi="Times New Roman"/>
          <w:bCs/>
          <w:lang w:val="sv-SE"/>
        </w:rPr>
        <w:t xml:space="preserve"> Thủ môn xuất sắc do BTC</w:t>
      </w:r>
      <w:r w:rsidR="00300B3C" w:rsidRPr="000B337E">
        <w:rPr>
          <w:rFonts w:ascii="Times New Roman" w:hAnsi="Times New Roman"/>
          <w:bCs/>
          <w:lang w:val="sv-SE"/>
        </w:rPr>
        <w:t xml:space="preserve"> và bộ phận chuyên môn bầu chọn.</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
          <w:bCs/>
          <w:lang w:val="sv-SE"/>
        </w:rPr>
        <w:t xml:space="preserve">VII. KỶ LUẬT, KHIẾU NẠI </w:t>
      </w:r>
    </w:p>
    <w:p w:rsidR="00300B3C" w:rsidRPr="000B337E" w:rsidRDefault="00300B3C" w:rsidP="001C25B2">
      <w:pPr>
        <w:spacing w:before="120" w:after="120"/>
        <w:ind w:firstLine="720"/>
        <w:jc w:val="both"/>
        <w:rPr>
          <w:rFonts w:ascii="Times New Roman" w:hAnsi="Times New Roman"/>
          <w:b/>
          <w:bCs/>
          <w:lang w:val="sv-SE"/>
        </w:rPr>
      </w:pPr>
      <w:r w:rsidRPr="000B337E">
        <w:rPr>
          <w:rFonts w:ascii="Times New Roman" w:hAnsi="Times New Roman"/>
          <w:b/>
          <w:bCs/>
          <w:lang w:val="sv-SE"/>
        </w:rPr>
        <w:t xml:space="preserve">1. Kỷ luật </w:t>
      </w:r>
    </w:p>
    <w:p w:rsidR="00300B3C" w:rsidRPr="000B337E" w:rsidRDefault="00A3746D" w:rsidP="001C25B2">
      <w:pPr>
        <w:spacing w:before="120" w:after="120"/>
        <w:ind w:firstLine="720"/>
        <w:jc w:val="both"/>
        <w:rPr>
          <w:rFonts w:ascii="Times New Roman" w:hAnsi="Times New Roman"/>
          <w:b/>
          <w:bCs/>
          <w:lang w:val="sv-SE"/>
        </w:rPr>
      </w:pPr>
      <w:r>
        <w:rPr>
          <w:rFonts w:ascii="Times New Roman" w:hAnsi="Times New Roman"/>
          <w:b/>
          <w:bCs/>
          <w:lang w:val="sv-SE"/>
        </w:rPr>
        <w:t>1.1</w:t>
      </w:r>
      <w:r w:rsidR="00300B3C" w:rsidRPr="000B337E">
        <w:rPr>
          <w:rFonts w:ascii="Times New Roman" w:hAnsi="Times New Roman"/>
          <w:b/>
          <w:bCs/>
          <w:lang w:val="sv-SE"/>
        </w:rPr>
        <w:t xml:space="preserve">. Đối với </w:t>
      </w:r>
      <w:r w:rsidR="00D60360" w:rsidRPr="000B337E">
        <w:rPr>
          <w:rFonts w:ascii="Times New Roman" w:hAnsi="Times New Roman"/>
          <w:b/>
          <w:bCs/>
          <w:lang w:val="sv-SE"/>
        </w:rPr>
        <w:t>VĐV</w:t>
      </w:r>
    </w:p>
    <w:p w:rsidR="00180FFF"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w:t>
      </w:r>
      <w:r w:rsidR="00D60360" w:rsidRPr="000B337E">
        <w:rPr>
          <w:rFonts w:ascii="Times New Roman" w:hAnsi="Times New Roman"/>
          <w:bCs/>
          <w:lang w:val="sv-SE"/>
        </w:rPr>
        <w:t>VĐV</w:t>
      </w:r>
      <w:r w:rsidRPr="000B337E">
        <w:rPr>
          <w:rFonts w:ascii="Times New Roman" w:hAnsi="Times New Roman"/>
          <w:bCs/>
          <w:lang w:val="sv-SE"/>
        </w:rPr>
        <w:t xml:space="preserve"> nhận đủ 02 thẻ vàng (ở </w:t>
      </w:r>
      <w:r w:rsidR="00CF06D0" w:rsidRPr="000B337E">
        <w:rPr>
          <w:rFonts w:ascii="Times New Roman" w:hAnsi="Times New Roman"/>
          <w:bCs/>
          <w:lang w:val="sv-SE"/>
        </w:rPr>
        <w:t>một</w:t>
      </w:r>
      <w:r w:rsidRPr="000B337E">
        <w:rPr>
          <w:rFonts w:ascii="Times New Roman" w:hAnsi="Times New Roman"/>
          <w:bCs/>
          <w:lang w:val="sv-SE"/>
        </w:rPr>
        <w:t xml:space="preserve"> hay nhiều trận) sẽ phải nghỉ thi đấu ở trận kế tiếp. </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w:t>
      </w:r>
      <w:r w:rsidR="00D60360" w:rsidRPr="000B337E">
        <w:rPr>
          <w:rFonts w:ascii="Times New Roman" w:hAnsi="Times New Roman"/>
          <w:bCs/>
          <w:lang w:val="sv-SE"/>
        </w:rPr>
        <w:t>VĐV</w:t>
      </w:r>
      <w:r w:rsidRPr="000B337E">
        <w:rPr>
          <w:rFonts w:ascii="Times New Roman" w:hAnsi="Times New Roman"/>
          <w:bCs/>
          <w:lang w:val="sv-SE"/>
        </w:rPr>
        <w:t xml:space="preserve"> nhận thẻ đỏ trực tiếp sẽ phải nghỉ 02 trận kế tiếp. Trường hợp vi phạm nghiêm trọng (hành vi bạo lực, đánh nhau...) </w:t>
      </w:r>
      <w:r w:rsidR="00D60360" w:rsidRPr="000B337E">
        <w:rPr>
          <w:rFonts w:ascii="Times New Roman" w:hAnsi="Times New Roman"/>
          <w:bCs/>
          <w:lang w:val="sv-SE"/>
        </w:rPr>
        <w:t>BTC</w:t>
      </w:r>
      <w:r w:rsidRPr="000B337E">
        <w:rPr>
          <w:rFonts w:ascii="Times New Roman" w:hAnsi="Times New Roman"/>
          <w:bCs/>
          <w:lang w:val="sv-SE"/>
        </w:rPr>
        <w:t xml:space="preserve"> sẽ xem xét mức độ để xử lý cho phù hợp.</w:t>
      </w:r>
    </w:p>
    <w:p w:rsidR="00300B3C" w:rsidRPr="000B337E" w:rsidRDefault="00A3746D" w:rsidP="001C25B2">
      <w:pPr>
        <w:spacing w:before="120" w:after="120"/>
        <w:ind w:firstLine="720"/>
        <w:jc w:val="both"/>
        <w:rPr>
          <w:rFonts w:ascii="Times New Roman" w:hAnsi="Times New Roman"/>
          <w:bCs/>
          <w:lang w:val="sv-SE"/>
        </w:rPr>
      </w:pPr>
      <w:r>
        <w:rPr>
          <w:rFonts w:ascii="Times New Roman" w:hAnsi="Times New Roman"/>
          <w:b/>
          <w:bCs/>
          <w:lang w:val="sv-SE"/>
        </w:rPr>
        <w:t>1</w:t>
      </w:r>
      <w:r w:rsidR="00300B3C" w:rsidRPr="000B337E">
        <w:rPr>
          <w:rFonts w:ascii="Times New Roman" w:hAnsi="Times New Roman"/>
          <w:b/>
          <w:bCs/>
          <w:lang w:val="sv-SE"/>
        </w:rPr>
        <w:t>.</w:t>
      </w:r>
      <w:r>
        <w:rPr>
          <w:rFonts w:ascii="Times New Roman" w:hAnsi="Times New Roman"/>
          <w:b/>
          <w:bCs/>
          <w:lang w:val="sv-SE"/>
        </w:rPr>
        <w:t>2.</w:t>
      </w:r>
      <w:r w:rsidR="00300B3C" w:rsidRPr="000B337E">
        <w:rPr>
          <w:rFonts w:ascii="Times New Roman" w:hAnsi="Times New Roman"/>
          <w:b/>
          <w:bCs/>
          <w:lang w:val="sv-SE"/>
        </w:rPr>
        <w:t xml:space="preserve"> Đối với quan chức, lãnh đội, huấn luyện viên</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Nếu quan chức, lãnh đội, huấn luyện viên của đội bóng có những biểu hiện tiêu cực, hành động bạo lực, phi thể thao, lời nói, hành vi khiếm nhã đối với </w:t>
      </w:r>
      <w:r w:rsidR="00D60360" w:rsidRPr="000B337E">
        <w:rPr>
          <w:rFonts w:ascii="Times New Roman" w:hAnsi="Times New Roman"/>
          <w:bCs/>
          <w:lang w:val="sv-SE"/>
        </w:rPr>
        <w:t>BTC</w:t>
      </w:r>
      <w:r w:rsidRPr="000B337E">
        <w:rPr>
          <w:rFonts w:ascii="Times New Roman" w:hAnsi="Times New Roman"/>
          <w:bCs/>
          <w:lang w:val="sv-SE"/>
        </w:rPr>
        <w:t xml:space="preserve">, giám sát, trọng tài, đội bóng đối phương… sẽ bị truất quyền chỉ đạo từ một trận cho đến hết Giải, ngoài ra </w:t>
      </w:r>
      <w:r w:rsidR="00D60360" w:rsidRPr="000B337E">
        <w:rPr>
          <w:rFonts w:ascii="Times New Roman" w:hAnsi="Times New Roman"/>
          <w:bCs/>
          <w:lang w:val="sv-SE"/>
        </w:rPr>
        <w:t>BTC</w:t>
      </w:r>
      <w:r w:rsidRPr="000B337E">
        <w:rPr>
          <w:rFonts w:ascii="Times New Roman" w:hAnsi="Times New Roman"/>
          <w:bCs/>
          <w:lang w:val="sv-SE"/>
        </w:rPr>
        <w:t xml:space="preserve"> sẽ có hình thức kỷ luật khác.</w:t>
      </w:r>
    </w:p>
    <w:p w:rsidR="00053CF0" w:rsidRDefault="00A3746D" w:rsidP="001C25B2">
      <w:pPr>
        <w:spacing w:before="120" w:after="120"/>
        <w:ind w:firstLine="720"/>
        <w:jc w:val="both"/>
        <w:rPr>
          <w:rFonts w:ascii="Times New Roman" w:hAnsi="Times New Roman"/>
          <w:b/>
          <w:bCs/>
          <w:lang w:val="sv-SE"/>
        </w:rPr>
      </w:pPr>
      <w:r>
        <w:rPr>
          <w:rFonts w:ascii="Times New Roman" w:hAnsi="Times New Roman"/>
          <w:b/>
          <w:bCs/>
          <w:lang w:val="sv-SE"/>
        </w:rPr>
        <w:t>1.3</w:t>
      </w:r>
      <w:r w:rsidR="00300B3C" w:rsidRPr="000B337E">
        <w:rPr>
          <w:rFonts w:ascii="Times New Roman" w:hAnsi="Times New Roman"/>
          <w:b/>
          <w:bCs/>
          <w:lang w:val="sv-SE"/>
        </w:rPr>
        <w:t>. Đối với đội bóng</w:t>
      </w:r>
    </w:p>
    <w:p w:rsidR="00BB3E93" w:rsidRPr="00053CF0" w:rsidRDefault="00BB3E93" w:rsidP="001C25B2">
      <w:pPr>
        <w:spacing w:before="120" w:after="120"/>
        <w:ind w:firstLine="720"/>
        <w:jc w:val="both"/>
        <w:rPr>
          <w:rFonts w:ascii="Times New Roman" w:hAnsi="Times New Roman"/>
          <w:b/>
          <w:bCs/>
          <w:lang w:val="sv-SE"/>
        </w:rPr>
      </w:pPr>
      <w:r w:rsidRPr="000B337E">
        <w:rPr>
          <w:rFonts w:ascii="Times New Roman" w:hAnsi="Times New Roman"/>
          <w:bCs/>
          <w:lang w:val="sv-SE"/>
        </w:rPr>
        <w:t>- Đội bóng có những biểu hiện tiêu cực, thi đấu không nhiệt tình, nhường điểm... BTC giải sẽ xem xét và có hình thức kỷ luật phù hợp (không công nhận kết quả, tỉ số, trừ điểm, xử thua 0 – 3...).</w:t>
      </w:r>
    </w:p>
    <w:p w:rsidR="00250344" w:rsidRDefault="00BB3E93" w:rsidP="001C25B2">
      <w:pPr>
        <w:spacing w:before="120" w:after="120"/>
        <w:ind w:firstLine="720"/>
        <w:jc w:val="both"/>
        <w:rPr>
          <w:rFonts w:ascii="Times New Roman" w:hAnsi="Times New Roman"/>
          <w:bCs/>
          <w:lang w:val="sv-SE"/>
        </w:rPr>
      </w:pPr>
      <w:r w:rsidRPr="000B337E">
        <w:rPr>
          <w:rFonts w:ascii="Times New Roman" w:hAnsi="Times New Roman"/>
          <w:bCs/>
          <w:lang w:val="sv-SE"/>
        </w:rPr>
        <w:lastRenderedPageBreak/>
        <w:t>- Đội bóng không chấp hành quyết định của trọng tài, tự ý dừng trận đấu (quá 15 phút), làm trận đấu không thể tiếp tục được thì coi như bỏ cuộc, bị xử thua 0 – 3. Nếu tỉ số cao hơn thì giữ nguyên.</w:t>
      </w:r>
      <w:r w:rsidR="00250344" w:rsidRPr="00250344">
        <w:rPr>
          <w:rFonts w:ascii="Times New Roman" w:hAnsi="Times New Roman"/>
          <w:bCs/>
          <w:lang w:val="sv-SE"/>
        </w:rPr>
        <w:t xml:space="preserve"> </w:t>
      </w:r>
    </w:p>
    <w:p w:rsidR="00BB3E93" w:rsidRPr="000B337E" w:rsidRDefault="00250344" w:rsidP="001C25B2">
      <w:pPr>
        <w:spacing w:before="120" w:after="120"/>
        <w:ind w:firstLine="720"/>
        <w:jc w:val="both"/>
        <w:rPr>
          <w:rFonts w:ascii="Times New Roman" w:hAnsi="Times New Roman"/>
          <w:bCs/>
          <w:lang w:val="sv-SE"/>
        </w:rPr>
      </w:pPr>
      <w:r w:rsidRPr="000B337E">
        <w:rPr>
          <w:rFonts w:ascii="Times New Roman" w:hAnsi="Times New Roman"/>
          <w:bCs/>
          <w:lang w:val="sv-SE"/>
        </w:rPr>
        <w:t>- Đội bóng có mặt tại sân chậm hơn 15 phút so với giờ thi đấu (mà không thông báo cho BTC biết) thì xem như bỏ cuộc.</w:t>
      </w:r>
    </w:p>
    <w:p w:rsidR="00BB3E93" w:rsidRPr="000B337E" w:rsidRDefault="00BB3E93" w:rsidP="001C25B2">
      <w:pPr>
        <w:spacing w:before="120" w:after="120"/>
        <w:ind w:firstLine="720"/>
        <w:jc w:val="both"/>
        <w:rPr>
          <w:rFonts w:ascii="Times New Roman" w:hAnsi="Times New Roman"/>
          <w:bCs/>
          <w:lang w:val="sv-SE"/>
        </w:rPr>
      </w:pPr>
      <w:r w:rsidRPr="000B337E">
        <w:rPr>
          <w:rFonts w:ascii="Times New Roman" w:hAnsi="Times New Roman"/>
          <w:bCs/>
          <w:lang w:val="sv-SE"/>
        </w:rPr>
        <w:t>- Trường hợp đội bóng bỏ cuộc ở vòng bảng, toàn bộ kết quả thi đấu (nếu có) của đội bóng khác với đội bóng này đều bị hủy bỏ.</w:t>
      </w:r>
    </w:p>
    <w:p w:rsidR="00300B3C" w:rsidRPr="000B337E" w:rsidRDefault="00BB3E93" w:rsidP="001C25B2">
      <w:pPr>
        <w:spacing w:before="120" w:after="120"/>
        <w:ind w:firstLine="720"/>
        <w:jc w:val="both"/>
        <w:rPr>
          <w:rFonts w:ascii="Times New Roman" w:hAnsi="Times New Roman"/>
          <w:bCs/>
          <w:lang w:val="sv-SE"/>
        </w:rPr>
      </w:pPr>
      <w:r w:rsidRPr="000B337E">
        <w:rPr>
          <w:rFonts w:ascii="Times New Roman" w:hAnsi="Times New Roman"/>
          <w:bCs/>
          <w:lang w:val="sv-SE"/>
        </w:rPr>
        <w:t>- Trường hợp đội bóng bỏ cuộc ở vòng loại trực tiếp: đội thắng trận là đội đang hoặc sẽ thi đấu với đội bỏ cuộc.</w:t>
      </w:r>
    </w:p>
    <w:p w:rsidR="00300B3C" w:rsidRPr="000B337E" w:rsidRDefault="00300B3C" w:rsidP="001C25B2">
      <w:pPr>
        <w:spacing w:before="120" w:after="120"/>
        <w:ind w:firstLine="720"/>
        <w:jc w:val="both"/>
        <w:rPr>
          <w:rFonts w:ascii="Times New Roman" w:hAnsi="Times New Roman"/>
          <w:b/>
          <w:bCs/>
          <w:lang w:val="sv-SE"/>
        </w:rPr>
      </w:pPr>
      <w:r w:rsidRPr="000B337E">
        <w:rPr>
          <w:rFonts w:ascii="Times New Roman" w:hAnsi="Times New Roman"/>
          <w:b/>
          <w:bCs/>
          <w:lang w:val="sv-SE"/>
        </w:rPr>
        <w:t>2. Khiếu nại</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Không được khiếu nại đối với các quyết định của Trọng tài trong trận đấu về: bàn thắng hay không bàn thắng, phạt đền hay không phạt đền...</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Các khiếu nại về chuyên môn, </w:t>
      </w:r>
      <w:r w:rsidR="00D60360" w:rsidRPr="000B337E">
        <w:rPr>
          <w:rFonts w:ascii="Times New Roman" w:hAnsi="Times New Roman"/>
          <w:bCs/>
          <w:lang w:val="sv-SE"/>
        </w:rPr>
        <w:t>t</w:t>
      </w:r>
      <w:r w:rsidRPr="000B337E">
        <w:rPr>
          <w:rFonts w:ascii="Times New Roman" w:hAnsi="Times New Roman"/>
          <w:bCs/>
          <w:lang w:val="sv-SE"/>
        </w:rPr>
        <w:t>rọng tài chỉ có tính tham khảo để xem xét xử lý kỷ luật về chuyên môn, trọng tài, tỉ số trận đấu không thay đổi.</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Chỉ có Trưởng đoàn, huấn luyện viên trưởng mới có quyền khiếu nại, khiếu nại phải có văn bản và gửi tới </w:t>
      </w:r>
      <w:r w:rsidR="00D60360" w:rsidRPr="000B337E">
        <w:rPr>
          <w:rFonts w:ascii="Times New Roman" w:hAnsi="Times New Roman"/>
          <w:bCs/>
          <w:lang w:val="sv-SE"/>
        </w:rPr>
        <w:t>BTC</w:t>
      </w:r>
      <w:r w:rsidRPr="000B337E">
        <w:rPr>
          <w:rFonts w:ascii="Times New Roman" w:hAnsi="Times New Roman"/>
          <w:bCs/>
          <w:lang w:val="sv-SE"/>
        </w:rPr>
        <w:t xml:space="preserve"> chậm nhất là 30 phút sau khi trận đấu kết thúc.</w:t>
      </w:r>
    </w:p>
    <w:p w:rsidR="00E838AC" w:rsidRPr="000B337E" w:rsidRDefault="00E838AC" w:rsidP="001C25B2">
      <w:pPr>
        <w:pStyle w:val="BodyTextIndent"/>
        <w:spacing w:before="120" w:after="120"/>
        <w:rPr>
          <w:szCs w:val="28"/>
          <w:lang w:val="sv-SE"/>
        </w:rPr>
      </w:pPr>
      <w:r w:rsidRPr="000B337E">
        <w:rPr>
          <w:szCs w:val="28"/>
          <w:lang w:val="sv-SE"/>
        </w:rPr>
        <w:t>- Các đội bóng phải tự đưa ra bằng chứng xác thực cho việc khiếu nại của đội mình.</w:t>
      </w:r>
    </w:p>
    <w:p w:rsidR="00E838AC" w:rsidRPr="000B337E" w:rsidRDefault="00E838AC" w:rsidP="001C25B2">
      <w:pPr>
        <w:spacing w:before="120" w:after="120"/>
        <w:ind w:firstLine="720"/>
        <w:jc w:val="both"/>
        <w:rPr>
          <w:rFonts w:ascii="Times New Roman" w:hAnsi="Times New Roman"/>
          <w:bCs/>
          <w:lang w:val="sv-SE"/>
        </w:rPr>
      </w:pPr>
      <w:r w:rsidRPr="000B337E">
        <w:rPr>
          <w:rFonts w:ascii="Times New Roman" w:hAnsi="Times New Roman"/>
          <w:lang w:val="sv-SE"/>
        </w:rPr>
        <w:t>- BTC giải không nhận bất cứ việc khiếu nại gì sau khi kết thúc các trận đấu loại tại vòng bảng.</w:t>
      </w:r>
    </w:p>
    <w:p w:rsidR="00300B3C" w:rsidRPr="000B337E" w:rsidRDefault="00E838A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Lệ phí khiếu nại là: </w:t>
      </w:r>
      <w:r w:rsidRPr="000B337E">
        <w:rPr>
          <w:rFonts w:ascii="Times New Roman" w:hAnsi="Times New Roman"/>
          <w:b/>
          <w:bCs/>
          <w:lang w:val="sv-SE"/>
        </w:rPr>
        <w:t xml:space="preserve">1.000.000đ </w:t>
      </w:r>
      <w:r w:rsidRPr="000B337E">
        <w:rPr>
          <w:rFonts w:ascii="Times New Roman" w:hAnsi="Times New Roman"/>
          <w:bCs/>
          <w:i/>
          <w:lang w:val="sv-SE"/>
        </w:rPr>
        <w:t>(Một triệu đồng)</w:t>
      </w:r>
      <w:r w:rsidRPr="000B337E">
        <w:rPr>
          <w:rFonts w:ascii="Times New Roman" w:hAnsi="Times New Roman"/>
          <w:b/>
          <w:bCs/>
          <w:lang w:val="sv-SE"/>
        </w:rPr>
        <w:t xml:space="preserve">. </w:t>
      </w:r>
      <w:r w:rsidR="00300B3C" w:rsidRPr="000B337E">
        <w:rPr>
          <w:rFonts w:ascii="Times New Roman" w:hAnsi="Times New Roman"/>
          <w:bCs/>
          <w:lang w:val="sv-SE"/>
        </w:rPr>
        <w:t xml:space="preserve">Khiếu nại đúng, </w:t>
      </w:r>
      <w:r w:rsidR="00D60360" w:rsidRPr="000B337E">
        <w:rPr>
          <w:rFonts w:ascii="Times New Roman" w:hAnsi="Times New Roman"/>
          <w:bCs/>
          <w:lang w:val="sv-SE"/>
        </w:rPr>
        <w:t>BTC</w:t>
      </w:r>
      <w:r w:rsidR="00300B3C" w:rsidRPr="000B337E">
        <w:rPr>
          <w:rFonts w:ascii="Times New Roman" w:hAnsi="Times New Roman"/>
          <w:bCs/>
          <w:lang w:val="sv-SE"/>
        </w:rPr>
        <w:t xml:space="preserve"> sẽ </w:t>
      </w:r>
      <w:r w:rsidR="00FE1190">
        <w:rPr>
          <w:rFonts w:ascii="Times New Roman" w:hAnsi="Times New Roman"/>
          <w:bCs/>
          <w:lang w:val="sv-SE"/>
        </w:rPr>
        <w:t xml:space="preserve">hoàn </w:t>
      </w:r>
      <w:r w:rsidR="00300B3C" w:rsidRPr="000B337E">
        <w:rPr>
          <w:rFonts w:ascii="Times New Roman" w:hAnsi="Times New Roman"/>
          <w:bCs/>
          <w:lang w:val="sv-SE"/>
        </w:rPr>
        <w:t xml:space="preserve">trả lại lệ phí khiếu nại. Khiếu nại sai, </w:t>
      </w:r>
      <w:r w:rsidRPr="000B337E">
        <w:rPr>
          <w:rFonts w:ascii="Times New Roman" w:hAnsi="Times New Roman"/>
          <w:bCs/>
          <w:lang w:val="sv-SE"/>
        </w:rPr>
        <w:t>BTC</w:t>
      </w:r>
      <w:r w:rsidR="00300B3C" w:rsidRPr="000B337E">
        <w:rPr>
          <w:rFonts w:ascii="Times New Roman" w:hAnsi="Times New Roman"/>
          <w:bCs/>
          <w:lang w:val="sv-SE"/>
        </w:rPr>
        <w:t xml:space="preserve"> sẽ lấy lệ phí khiếu nại bổ sung vào tổ chức phí.</w:t>
      </w:r>
    </w:p>
    <w:p w:rsidR="00300B3C" w:rsidRPr="000B337E" w:rsidRDefault="00300B3C" w:rsidP="001C25B2">
      <w:pPr>
        <w:spacing w:before="120" w:after="120"/>
        <w:ind w:firstLine="720"/>
        <w:jc w:val="both"/>
        <w:rPr>
          <w:rFonts w:ascii="Times New Roman" w:hAnsi="Times New Roman"/>
          <w:bCs/>
          <w:lang w:val="sv-SE"/>
        </w:rPr>
      </w:pPr>
      <w:r w:rsidRPr="000B337E">
        <w:rPr>
          <w:rFonts w:ascii="Times New Roman" w:hAnsi="Times New Roman"/>
          <w:bCs/>
          <w:lang w:val="sv-SE"/>
        </w:rPr>
        <w:t xml:space="preserve">- Sau khi có ý kiến kết luận của </w:t>
      </w:r>
      <w:r w:rsidR="00D60360" w:rsidRPr="000B337E">
        <w:rPr>
          <w:rFonts w:ascii="Times New Roman" w:hAnsi="Times New Roman"/>
          <w:bCs/>
          <w:lang w:val="sv-SE"/>
        </w:rPr>
        <w:t>BTC</w:t>
      </w:r>
      <w:r w:rsidRPr="000B337E">
        <w:rPr>
          <w:rFonts w:ascii="Times New Roman" w:hAnsi="Times New Roman"/>
          <w:bCs/>
          <w:lang w:val="sv-SE"/>
        </w:rPr>
        <w:t>, các cá nhân, tập thể đội bóng phải tuyệt đối chấp hành.</w:t>
      </w:r>
    </w:p>
    <w:p w:rsidR="00300B3C" w:rsidRPr="000B337E" w:rsidRDefault="00300B3C" w:rsidP="001C25B2">
      <w:pPr>
        <w:spacing w:before="120" w:after="120"/>
        <w:ind w:firstLine="720"/>
        <w:jc w:val="both"/>
        <w:rPr>
          <w:rFonts w:ascii="Times New Roman" w:hAnsi="Times New Roman"/>
          <w:b/>
          <w:bCs/>
          <w:lang w:val="sv-SE"/>
        </w:rPr>
      </w:pPr>
      <w:r w:rsidRPr="000B337E">
        <w:rPr>
          <w:rFonts w:ascii="Times New Roman" w:hAnsi="Times New Roman"/>
          <w:b/>
          <w:bCs/>
          <w:lang w:val="sv-SE"/>
        </w:rPr>
        <w:t xml:space="preserve">VIII. CÁC QUY ĐỊNH KHÁC </w:t>
      </w:r>
    </w:p>
    <w:p w:rsidR="00300B3C" w:rsidRPr="000B337E" w:rsidRDefault="00300B3C" w:rsidP="001C25B2">
      <w:pPr>
        <w:spacing w:before="120" w:after="120"/>
        <w:ind w:firstLine="720"/>
        <w:jc w:val="both"/>
        <w:rPr>
          <w:rFonts w:ascii="Times New Roman" w:hAnsi="Times New Roman"/>
          <w:b/>
          <w:bCs/>
          <w:lang w:val="sv-SE"/>
        </w:rPr>
      </w:pPr>
      <w:r w:rsidRPr="000B337E">
        <w:rPr>
          <w:rFonts w:ascii="Times New Roman" w:hAnsi="Times New Roman"/>
          <w:b/>
          <w:bCs/>
          <w:lang w:val="sv-SE"/>
        </w:rPr>
        <w:t>1.</w:t>
      </w:r>
      <w:r w:rsidRPr="000B337E">
        <w:rPr>
          <w:rFonts w:ascii="Times New Roman" w:hAnsi="Times New Roman"/>
          <w:bCs/>
          <w:lang w:val="sv-SE"/>
        </w:rPr>
        <w:t xml:space="preserve"> Lệ phí tham gia:</w:t>
      </w:r>
      <w:r w:rsidRPr="000B337E">
        <w:rPr>
          <w:rFonts w:ascii="Times New Roman" w:hAnsi="Times New Roman"/>
          <w:b/>
          <w:bCs/>
          <w:lang w:val="sv-SE"/>
        </w:rPr>
        <w:t xml:space="preserve"> 1.</w:t>
      </w:r>
      <w:r w:rsidR="00ED718B">
        <w:rPr>
          <w:rFonts w:ascii="Times New Roman" w:hAnsi="Times New Roman"/>
          <w:b/>
          <w:bCs/>
          <w:lang w:val="sv-SE"/>
        </w:rPr>
        <w:t>5</w:t>
      </w:r>
      <w:r w:rsidRPr="000B337E">
        <w:rPr>
          <w:rFonts w:ascii="Times New Roman" w:hAnsi="Times New Roman"/>
          <w:b/>
          <w:bCs/>
          <w:lang w:val="sv-SE"/>
        </w:rPr>
        <w:t xml:space="preserve">00.000đ/đội </w:t>
      </w:r>
      <w:r w:rsidRPr="00E16C8A">
        <w:rPr>
          <w:rFonts w:ascii="Times New Roman" w:hAnsi="Times New Roman"/>
          <w:bCs/>
          <w:i/>
          <w:lang w:val="sv-SE"/>
        </w:rPr>
        <w:t>(Một triệu</w:t>
      </w:r>
      <w:r w:rsidR="00825369" w:rsidRPr="00E16C8A">
        <w:rPr>
          <w:rFonts w:ascii="Times New Roman" w:hAnsi="Times New Roman"/>
          <w:bCs/>
          <w:i/>
          <w:lang w:val="sv-SE"/>
        </w:rPr>
        <w:t xml:space="preserve"> năm trăm nghìn</w:t>
      </w:r>
      <w:r w:rsidRPr="00E16C8A">
        <w:rPr>
          <w:rFonts w:ascii="Times New Roman" w:hAnsi="Times New Roman"/>
          <w:bCs/>
          <w:i/>
          <w:lang w:val="sv-SE"/>
        </w:rPr>
        <w:t xml:space="preserve"> đồng/đội)</w:t>
      </w:r>
      <w:r w:rsidR="00A735C9">
        <w:rPr>
          <w:rFonts w:ascii="Times New Roman" w:hAnsi="Times New Roman"/>
          <w:bCs/>
          <w:lang w:val="sv-SE"/>
        </w:rPr>
        <w:t xml:space="preserve">, </w:t>
      </w:r>
      <w:r w:rsidR="00A735C9" w:rsidRPr="001F7971">
        <w:rPr>
          <w:rFonts w:ascii="Times New Roman" w:hAnsi="Times New Roman"/>
          <w:lang w:val="sv-SE"/>
        </w:rPr>
        <w:t>đ</w:t>
      </w:r>
      <w:r w:rsidR="00E16C8A" w:rsidRPr="001F7971">
        <w:rPr>
          <w:rFonts w:ascii="Times New Roman" w:hAnsi="Times New Roman"/>
          <w:lang w:val="sv-SE"/>
        </w:rPr>
        <w:t>ể chi bổ sung thêm giải thưởng ngoài nguồn kinh phí tổ chức giải theo ngân sách quy định của tỉnh</w:t>
      </w:r>
      <w:r w:rsidR="009A1BF3" w:rsidRPr="001F7971">
        <w:rPr>
          <w:rFonts w:ascii="Times New Roman" w:hAnsi="Times New Roman"/>
          <w:lang w:val="sv-SE"/>
        </w:rPr>
        <w:t>.</w:t>
      </w:r>
    </w:p>
    <w:p w:rsidR="00300B3C" w:rsidRDefault="00300B3C" w:rsidP="001C25B2">
      <w:pPr>
        <w:spacing w:before="120" w:after="120"/>
        <w:ind w:firstLine="720"/>
        <w:jc w:val="both"/>
        <w:rPr>
          <w:rFonts w:ascii="Times New Roman" w:hAnsi="Times New Roman"/>
          <w:lang w:val="sv-SE"/>
        </w:rPr>
      </w:pPr>
      <w:r w:rsidRPr="000B337E">
        <w:rPr>
          <w:rFonts w:ascii="Times New Roman" w:hAnsi="Times New Roman"/>
          <w:b/>
          <w:bCs/>
          <w:lang w:val="sv-SE"/>
        </w:rPr>
        <w:t>2.</w:t>
      </w:r>
      <w:r w:rsidRPr="000B337E">
        <w:rPr>
          <w:rFonts w:ascii="Times New Roman" w:hAnsi="Times New Roman"/>
          <w:bCs/>
          <w:lang w:val="sv-SE"/>
        </w:rPr>
        <w:t xml:space="preserve"> Luật thi đấu:</w:t>
      </w:r>
      <w:r w:rsidRPr="000B337E">
        <w:rPr>
          <w:rFonts w:ascii="Times New Roman" w:hAnsi="Times New Roman"/>
          <w:lang w:val="sv-SE"/>
        </w:rPr>
        <w:t xml:space="preserve"> </w:t>
      </w:r>
      <w:r w:rsidR="004A3D5E" w:rsidRPr="00843AED">
        <w:rPr>
          <w:rFonts w:ascii="Times New Roman" w:hAnsi="Times New Roman"/>
          <w:lang w:val="sv-SE"/>
        </w:rPr>
        <w:t>Áp dụng Luật thi đấu môn Bóng đá trong nhà (Futsal) do Tổng cục Thể dục thể thao ban hành năm 2015, Quy chế bóng đá ngoài chuyên nghiệp và các văn bản bổ sung, sửa đổi mới nhất của các văn bản này do Liên đoàn Bóng đá Việt Nam (VFF) ban hành</w:t>
      </w:r>
      <w:r w:rsidR="004A3D5E">
        <w:rPr>
          <w:rFonts w:ascii="Times New Roman" w:hAnsi="Times New Roman"/>
          <w:lang w:val="pt-BR"/>
        </w:rPr>
        <w:t>.</w:t>
      </w:r>
    </w:p>
    <w:p w:rsidR="00594D53" w:rsidRPr="004A3D5E" w:rsidRDefault="00594D53" w:rsidP="001C25B2">
      <w:pPr>
        <w:spacing w:before="120" w:after="120"/>
        <w:ind w:firstLine="720"/>
        <w:jc w:val="both"/>
        <w:rPr>
          <w:rFonts w:ascii="Times New Roman" w:hAnsi="Times New Roman"/>
          <w:lang w:val="sv-SE"/>
        </w:rPr>
      </w:pPr>
      <w:r w:rsidRPr="004A3D5E">
        <w:rPr>
          <w:rFonts w:ascii="Times New Roman" w:hAnsi="Times New Roman"/>
          <w:b/>
          <w:lang w:val="sv-SE"/>
        </w:rPr>
        <w:t>3. T</w:t>
      </w:r>
      <w:r w:rsidR="00FE1190">
        <w:rPr>
          <w:rFonts w:ascii="Times New Roman" w:hAnsi="Times New Roman"/>
          <w:b/>
          <w:lang w:val="sv-SE"/>
        </w:rPr>
        <w:t>ất cả các trận đấu tại vòng</w:t>
      </w:r>
      <w:r w:rsidRPr="004A3D5E">
        <w:rPr>
          <w:rFonts w:ascii="Times New Roman" w:hAnsi="Times New Roman"/>
          <w:b/>
          <w:lang w:val="sv-SE"/>
        </w:rPr>
        <w:t xml:space="preserve"> bảng, các đội bóng sẽ thi đấu theo</w:t>
      </w:r>
      <w:r w:rsidR="0080152A" w:rsidRPr="004A3D5E">
        <w:rPr>
          <w:rFonts w:ascii="Times New Roman" w:hAnsi="Times New Roman"/>
          <w:b/>
          <w:lang w:val="sv-SE"/>
        </w:rPr>
        <w:t xml:space="preserve"> thời gian tính cả bóng ngoài cuộc. Từ vòng tứ kết trở đi sẽ thi đấu theo thời gian</w:t>
      </w:r>
      <w:r w:rsidR="007C5AF0" w:rsidRPr="004A3D5E">
        <w:rPr>
          <w:rFonts w:ascii="Times New Roman" w:hAnsi="Times New Roman"/>
          <w:b/>
          <w:lang w:val="sv-SE"/>
        </w:rPr>
        <w:t xml:space="preserve"> chỉ tính</w:t>
      </w:r>
      <w:r w:rsidR="0080152A" w:rsidRPr="004A3D5E">
        <w:rPr>
          <w:rFonts w:ascii="Times New Roman" w:hAnsi="Times New Roman"/>
          <w:b/>
          <w:lang w:val="sv-SE"/>
        </w:rPr>
        <w:t xml:space="preserve"> bóng trong cuộc </w:t>
      </w:r>
      <w:r w:rsidR="0080152A" w:rsidRPr="004A3D5E">
        <w:rPr>
          <w:rFonts w:ascii="Times New Roman" w:hAnsi="Times New Roman"/>
          <w:b/>
          <w:i/>
          <w:lang w:val="sv-SE"/>
        </w:rPr>
        <w:t>(có đồng hồ thời gian theo dõi)</w:t>
      </w:r>
      <w:r w:rsidR="0080152A" w:rsidRPr="004A3D5E">
        <w:rPr>
          <w:rFonts w:ascii="Times New Roman" w:hAnsi="Times New Roman"/>
          <w:lang w:val="sv-SE"/>
        </w:rPr>
        <w:t>.</w:t>
      </w:r>
    </w:p>
    <w:p w:rsidR="00300B3C" w:rsidRPr="000B337E" w:rsidRDefault="00594D53" w:rsidP="001C25B2">
      <w:pPr>
        <w:spacing w:before="120" w:after="120"/>
        <w:ind w:firstLine="720"/>
        <w:jc w:val="both"/>
        <w:rPr>
          <w:rFonts w:ascii="Times New Roman" w:hAnsi="Times New Roman"/>
          <w:lang w:val="sv-SE"/>
        </w:rPr>
      </w:pPr>
      <w:r>
        <w:rPr>
          <w:rFonts w:ascii="Times New Roman" w:hAnsi="Times New Roman"/>
          <w:b/>
          <w:bCs/>
          <w:lang w:val="sv-SE"/>
        </w:rPr>
        <w:t>4</w:t>
      </w:r>
      <w:r w:rsidR="00300B3C" w:rsidRPr="000B337E">
        <w:rPr>
          <w:rFonts w:ascii="Times New Roman" w:hAnsi="Times New Roman"/>
          <w:b/>
          <w:bCs/>
          <w:lang w:val="sv-SE"/>
        </w:rPr>
        <w:t>.</w:t>
      </w:r>
      <w:r w:rsidR="00300B3C" w:rsidRPr="000B337E">
        <w:rPr>
          <w:rFonts w:ascii="Times New Roman" w:hAnsi="Times New Roman"/>
          <w:bCs/>
          <w:lang w:val="sv-SE"/>
        </w:rPr>
        <w:t xml:space="preserve"> Trọng tài:</w:t>
      </w:r>
      <w:r w:rsidR="00300B3C" w:rsidRPr="000B337E">
        <w:rPr>
          <w:rFonts w:ascii="Times New Roman" w:hAnsi="Times New Roman"/>
          <w:lang w:val="sv-SE"/>
        </w:rPr>
        <w:t xml:space="preserve"> Do </w:t>
      </w:r>
      <w:r w:rsidR="002210FE" w:rsidRPr="000B337E">
        <w:rPr>
          <w:rFonts w:ascii="Times New Roman" w:hAnsi="Times New Roman"/>
          <w:lang w:val="sv-SE"/>
        </w:rPr>
        <w:t xml:space="preserve">BTC </w:t>
      </w:r>
      <w:r w:rsidR="00C46606">
        <w:rPr>
          <w:rFonts w:ascii="Times New Roman" w:hAnsi="Times New Roman"/>
          <w:lang w:val="sv-SE"/>
        </w:rPr>
        <w:t>điều động</w:t>
      </w:r>
      <w:r w:rsidR="004A3D5E">
        <w:rPr>
          <w:rFonts w:ascii="Times New Roman" w:hAnsi="Times New Roman"/>
          <w:lang w:val="sv-SE"/>
        </w:rPr>
        <w:t xml:space="preserve">, </w:t>
      </w:r>
      <w:r w:rsidR="002210FE" w:rsidRPr="000B337E">
        <w:rPr>
          <w:rFonts w:ascii="Times New Roman" w:hAnsi="Times New Roman"/>
          <w:lang w:val="sv-SE"/>
        </w:rPr>
        <w:t>tập huấn và</w:t>
      </w:r>
      <w:r w:rsidR="00300B3C" w:rsidRPr="000B337E">
        <w:rPr>
          <w:rFonts w:ascii="Times New Roman" w:hAnsi="Times New Roman"/>
          <w:lang w:val="sv-SE"/>
        </w:rPr>
        <w:t xml:space="preserve"> phân công</w:t>
      </w:r>
      <w:r w:rsidR="004A3D5E">
        <w:rPr>
          <w:rFonts w:ascii="Times New Roman" w:hAnsi="Times New Roman"/>
          <w:lang w:val="sv-SE"/>
        </w:rPr>
        <w:t xml:space="preserve"> nhiệm vụ</w:t>
      </w:r>
      <w:r w:rsidR="00300B3C" w:rsidRPr="000B337E">
        <w:rPr>
          <w:rFonts w:ascii="Times New Roman" w:hAnsi="Times New Roman"/>
          <w:lang w:val="sv-SE"/>
        </w:rPr>
        <w:t>.</w:t>
      </w:r>
      <w:r w:rsidR="00300B3C" w:rsidRPr="000B337E">
        <w:rPr>
          <w:rFonts w:ascii="Times New Roman" w:hAnsi="Times New Roman"/>
          <w:lang w:val="sv-SE"/>
        </w:rPr>
        <w:tab/>
      </w:r>
    </w:p>
    <w:p w:rsidR="00300B3C" w:rsidRPr="000B337E" w:rsidRDefault="00594D53" w:rsidP="001C25B2">
      <w:pPr>
        <w:tabs>
          <w:tab w:val="left" w:pos="7245"/>
        </w:tabs>
        <w:spacing w:before="120" w:after="120"/>
        <w:ind w:firstLine="720"/>
        <w:jc w:val="both"/>
        <w:rPr>
          <w:rFonts w:ascii="Times New Roman" w:hAnsi="Times New Roman"/>
        </w:rPr>
      </w:pPr>
      <w:r>
        <w:rPr>
          <w:rFonts w:ascii="Times New Roman" w:hAnsi="Times New Roman"/>
          <w:b/>
          <w:bCs/>
        </w:rPr>
        <w:t>5</w:t>
      </w:r>
      <w:r w:rsidR="00300B3C" w:rsidRPr="000B337E">
        <w:rPr>
          <w:rFonts w:ascii="Times New Roman" w:hAnsi="Times New Roman"/>
          <w:b/>
          <w:bCs/>
        </w:rPr>
        <w:t>.</w:t>
      </w:r>
      <w:r w:rsidR="00300B3C" w:rsidRPr="000B337E">
        <w:rPr>
          <w:rFonts w:ascii="Times New Roman" w:hAnsi="Times New Roman"/>
          <w:bCs/>
        </w:rPr>
        <w:t xml:space="preserve"> Bóng thi đấu:</w:t>
      </w:r>
      <w:r w:rsidR="002210FE" w:rsidRPr="000B337E">
        <w:rPr>
          <w:rFonts w:ascii="Times New Roman" w:hAnsi="Times New Roman"/>
        </w:rPr>
        <w:t xml:space="preserve"> Bóng Futsal</w:t>
      </w:r>
      <w:r w:rsidR="00AA16AD">
        <w:rPr>
          <w:rFonts w:ascii="Times New Roman" w:hAnsi="Times New Roman"/>
        </w:rPr>
        <w:t xml:space="preserve"> số 4</w:t>
      </w:r>
      <w:r w:rsidR="002210FE" w:rsidRPr="000B337E">
        <w:rPr>
          <w:rFonts w:ascii="Times New Roman" w:hAnsi="Times New Roman"/>
        </w:rPr>
        <w:t>, do BTC</w:t>
      </w:r>
      <w:r w:rsidR="00300B3C" w:rsidRPr="000B337E">
        <w:rPr>
          <w:rFonts w:ascii="Times New Roman" w:hAnsi="Times New Roman"/>
        </w:rPr>
        <w:t xml:space="preserve"> trang bị.</w:t>
      </w:r>
      <w:r w:rsidR="0098157C">
        <w:rPr>
          <w:rFonts w:ascii="Times New Roman" w:hAnsi="Times New Roman"/>
        </w:rPr>
        <w:tab/>
      </w:r>
    </w:p>
    <w:p w:rsidR="00300B3C" w:rsidRDefault="00594D53" w:rsidP="001C25B2">
      <w:pPr>
        <w:spacing w:before="120" w:after="120"/>
        <w:ind w:firstLine="720"/>
        <w:jc w:val="both"/>
        <w:rPr>
          <w:rFonts w:ascii="Times New Roman" w:hAnsi="Times New Roman"/>
        </w:rPr>
      </w:pPr>
      <w:r>
        <w:rPr>
          <w:rFonts w:ascii="Times New Roman" w:hAnsi="Times New Roman"/>
          <w:b/>
        </w:rPr>
        <w:t>6</w:t>
      </w:r>
      <w:r w:rsidR="00300B3C" w:rsidRPr="000B337E">
        <w:rPr>
          <w:rFonts w:ascii="Times New Roman" w:hAnsi="Times New Roman"/>
          <w:b/>
        </w:rPr>
        <w:t>.</w:t>
      </w:r>
      <w:r w:rsidR="00300B3C" w:rsidRPr="000B337E">
        <w:rPr>
          <w:rFonts w:ascii="Times New Roman" w:hAnsi="Times New Roman"/>
        </w:rPr>
        <w:t xml:space="preserve"> Trong mỗi trận đấu, đội bóng được quyền đăng ký tối đa 1</w:t>
      </w:r>
      <w:r w:rsidR="00BF00A9">
        <w:rPr>
          <w:rFonts w:ascii="Times New Roman" w:hAnsi="Times New Roman"/>
        </w:rPr>
        <w:t>4</w:t>
      </w:r>
      <w:r w:rsidR="00300B3C" w:rsidRPr="000B337E">
        <w:rPr>
          <w:rFonts w:ascii="Times New Roman" w:hAnsi="Times New Roman"/>
        </w:rPr>
        <w:t xml:space="preserve"> </w:t>
      </w:r>
      <w:r w:rsidR="00A87422">
        <w:rPr>
          <w:rFonts w:ascii="Times New Roman" w:hAnsi="Times New Roman"/>
        </w:rPr>
        <w:t>VĐV</w:t>
      </w:r>
      <w:r w:rsidR="00BF00A9">
        <w:rPr>
          <w:rFonts w:ascii="Times New Roman" w:hAnsi="Times New Roman"/>
        </w:rPr>
        <w:t>: 05 chính thức và 09</w:t>
      </w:r>
      <w:r w:rsidR="00300B3C" w:rsidRPr="000B337E">
        <w:rPr>
          <w:rFonts w:ascii="Times New Roman" w:hAnsi="Times New Roman"/>
        </w:rPr>
        <w:t xml:space="preserve"> dự bị </w:t>
      </w:r>
      <w:r w:rsidR="00300B3C" w:rsidRPr="000B337E">
        <w:rPr>
          <w:rFonts w:ascii="Times New Roman" w:hAnsi="Times New Roman"/>
          <w:i/>
        </w:rPr>
        <w:t>(trong số 1</w:t>
      </w:r>
      <w:r w:rsidR="00BF00A9">
        <w:rPr>
          <w:rFonts w:ascii="Times New Roman" w:hAnsi="Times New Roman"/>
          <w:i/>
        </w:rPr>
        <w:t>6</w:t>
      </w:r>
      <w:r w:rsidR="00A87422">
        <w:rPr>
          <w:rFonts w:ascii="Times New Roman" w:hAnsi="Times New Roman"/>
          <w:i/>
        </w:rPr>
        <w:t xml:space="preserve"> VĐV</w:t>
      </w:r>
      <w:r w:rsidR="00300B3C" w:rsidRPr="000B337E">
        <w:rPr>
          <w:rFonts w:ascii="Times New Roman" w:hAnsi="Times New Roman"/>
          <w:i/>
        </w:rPr>
        <w:t xml:space="preserve"> đã có tên trong danh sách đăng ký ban đầu)</w:t>
      </w:r>
      <w:r w:rsidR="00300B3C" w:rsidRPr="000B337E">
        <w:rPr>
          <w:rFonts w:ascii="Times New Roman" w:hAnsi="Times New Roman"/>
        </w:rPr>
        <w:t xml:space="preserve">. Các </w:t>
      </w:r>
      <w:r w:rsidR="00300B3C" w:rsidRPr="000B337E">
        <w:rPr>
          <w:rFonts w:ascii="Times New Roman" w:hAnsi="Times New Roman"/>
        </w:rPr>
        <w:lastRenderedPageBreak/>
        <w:t xml:space="preserve">đội bóng phải mặc trang phục chính của mình, nếu có sự trùng màu áo, đội có mã số ưu tiên </w:t>
      </w:r>
      <w:r w:rsidR="00300B3C" w:rsidRPr="000B337E">
        <w:rPr>
          <w:rFonts w:ascii="Times New Roman" w:hAnsi="Times New Roman"/>
          <w:i/>
        </w:rPr>
        <w:t>(đứng trước theo lịch thi đấu)</w:t>
      </w:r>
      <w:r w:rsidR="00300B3C" w:rsidRPr="000B337E">
        <w:rPr>
          <w:rFonts w:ascii="Times New Roman" w:hAnsi="Times New Roman"/>
        </w:rPr>
        <w:t xml:space="preserve"> được ưu tiên mặc trang phục chính của mình.</w:t>
      </w:r>
    </w:p>
    <w:p w:rsidR="001378F5" w:rsidRPr="00A87422" w:rsidRDefault="001378F5" w:rsidP="001C25B2">
      <w:pPr>
        <w:spacing w:before="120" w:after="120"/>
        <w:ind w:firstLine="720"/>
        <w:jc w:val="both"/>
        <w:rPr>
          <w:rFonts w:ascii="Times New Roman" w:hAnsi="Times New Roman"/>
        </w:rPr>
      </w:pPr>
      <w:r w:rsidRPr="00A87422">
        <w:rPr>
          <w:rFonts w:ascii="Times New Roman" w:hAnsi="Times New Roman"/>
          <w:b/>
        </w:rPr>
        <w:t>7.</w:t>
      </w:r>
      <w:r w:rsidRPr="00A87422">
        <w:rPr>
          <w:rFonts w:ascii="Times New Roman" w:hAnsi="Times New Roman"/>
        </w:rPr>
        <w:t xml:space="preserve"> Các đơn vị, đội bóng tự mua bảo hiểm cho các VĐV và chịu hoàn toàn trách nhiệm các vấn đề về sức khỏe (tử vong, khuyết tật, thương tích cá nhân, mất chức năng hay bất cứ tổn thương nào khác…</w:t>
      </w:r>
      <w:r w:rsidR="0025474F" w:rsidRPr="00A87422">
        <w:rPr>
          <w:rFonts w:ascii="Times New Roman" w:hAnsi="Times New Roman"/>
        </w:rPr>
        <w:t xml:space="preserve">) của VĐV trong suốt quá trình tham dự giải, </w:t>
      </w:r>
      <w:r w:rsidRPr="00A87422">
        <w:rPr>
          <w:rFonts w:ascii="Times New Roman" w:hAnsi="Times New Roman"/>
        </w:rPr>
        <w:t>BTC giải chỉ chịu trách nhiệm về y tế (y, bác sỹ sơ cấp cứu ban đầu, xe cứu thương) tại sân thi đấu.</w:t>
      </w:r>
    </w:p>
    <w:p w:rsidR="00300B3C" w:rsidRDefault="001378F5" w:rsidP="001C25B2">
      <w:pPr>
        <w:pStyle w:val="BodyText"/>
        <w:spacing w:before="120" w:after="120"/>
        <w:ind w:firstLine="720"/>
        <w:rPr>
          <w:szCs w:val="28"/>
          <w:lang w:val="sv-SE"/>
        </w:rPr>
      </w:pPr>
      <w:r>
        <w:rPr>
          <w:b/>
          <w:szCs w:val="28"/>
        </w:rPr>
        <w:t>8</w:t>
      </w:r>
      <w:r w:rsidR="00300B3C" w:rsidRPr="000B337E">
        <w:rPr>
          <w:b/>
          <w:szCs w:val="28"/>
        </w:rPr>
        <w:t xml:space="preserve">. </w:t>
      </w:r>
      <w:r w:rsidR="00D824A7">
        <w:rPr>
          <w:szCs w:val="28"/>
          <w:lang w:val="sv-SE"/>
        </w:rPr>
        <w:t>Điều lệ này có hiệu lực kể từ ngày ký và chỉ có</w:t>
      </w:r>
      <w:r w:rsidR="002210FE" w:rsidRPr="000B337E">
        <w:rPr>
          <w:szCs w:val="28"/>
          <w:lang w:val="sv-SE"/>
        </w:rPr>
        <w:t xml:space="preserve"> BTC giải </w:t>
      </w:r>
      <w:r w:rsidR="00D824A7">
        <w:rPr>
          <w:szCs w:val="28"/>
          <w:lang w:val="sv-SE"/>
        </w:rPr>
        <w:t>mới có</w:t>
      </w:r>
      <w:r w:rsidR="002210FE" w:rsidRPr="000B337E">
        <w:rPr>
          <w:szCs w:val="28"/>
          <w:lang w:val="sv-SE"/>
        </w:rPr>
        <w:t xml:space="preserve"> quyền</w:t>
      </w:r>
      <w:r w:rsidR="00D824A7">
        <w:rPr>
          <w:szCs w:val="28"/>
          <w:lang w:val="sv-SE"/>
        </w:rPr>
        <w:t xml:space="preserve"> sửa đổi, bổ sung Điều lệ bằng các</w:t>
      </w:r>
      <w:r w:rsidR="002210FE" w:rsidRPr="000B337E">
        <w:rPr>
          <w:szCs w:val="28"/>
          <w:lang w:val="sv-SE"/>
        </w:rPr>
        <w:t xml:space="preserve"> văn bản thông báo cụ thể cho các đội bóng được biết</w:t>
      </w:r>
      <w:r w:rsidR="00D824A7">
        <w:rPr>
          <w:szCs w:val="28"/>
          <w:lang w:val="sv-SE"/>
        </w:rPr>
        <w:t xml:space="preserve"> để thực hiện</w:t>
      </w:r>
      <w:r w:rsidR="002210FE" w:rsidRPr="000B337E">
        <w:rPr>
          <w:szCs w:val="28"/>
          <w:lang w:val="sv-SE"/>
        </w:rPr>
        <w:t>./.</w:t>
      </w:r>
    </w:p>
    <w:p w:rsidR="00605A83" w:rsidRPr="000B337E" w:rsidRDefault="00605A83" w:rsidP="0099764C">
      <w:pPr>
        <w:pStyle w:val="BodyText"/>
        <w:ind w:firstLine="720"/>
        <w:rPr>
          <w:szCs w:val="28"/>
        </w:rPr>
      </w:pPr>
    </w:p>
    <w:tbl>
      <w:tblPr>
        <w:tblW w:w="0" w:type="auto"/>
        <w:tblLook w:val="01E0" w:firstRow="1" w:lastRow="1" w:firstColumn="1" w:lastColumn="1" w:noHBand="0" w:noVBand="0"/>
      </w:tblPr>
      <w:tblGrid>
        <w:gridCol w:w="5038"/>
        <w:gridCol w:w="4459"/>
      </w:tblGrid>
      <w:tr w:rsidR="00605A83" w:rsidRPr="00605A83" w:rsidTr="00E15A60">
        <w:tc>
          <w:tcPr>
            <w:tcW w:w="5070" w:type="dxa"/>
            <w:shd w:val="clear" w:color="auto" w:fill="auto"/>
          </w:tcPr>
          <w:p w:rsidR="00605A83" w:rsidRPr="00A5774F" w:rsidRDefault="00605A83" w:rsidP="00605A83">
            <w:pPr>
              <w:jc w:val="both"/>
              <w:rPr>
                <w:rFonts w:ascii="Times New Roman" w:hAnsi="Times New Roman"/>
                <w:b/>
                <w:bCs/>
                <w:i/>
                <w:iCs/>
              </w:rPr>
            </w:pPr>
          </w:p>
          <w:p w:rsidR="00605A83" w:rsidRPr="00605A83" w:rsidRDefault="00605A83" w:rsidP="00605A83">
            <w:pPr>
              <w:rPr>
                <w:rFonts w:ascii="Times New Roman" w:hAnsi="Times New Roman"/>
                <w:b/>
                <w:bCs/>
                <w:i/>
                <w:iCs/>
                <w:sz w:val="24"/>
              </w:rPr>
            </w:pPr>
            <w:r w:rsidRPr="00605A83">
              <w:rPr>
                <w:rFonts w:ascii="Times New Roman" w:hAnsi="Times New Roman"/>
                <w:b/>
                <w:bCs/>
                <w:i/>
                <w:iCs/>
                <w:sz w:val="24"/>
              </w:rPr>
              <w:t>Nơi nhận:</w:t>
            </w:r>
          </w:p>
          <w:p w:rsidR="00605A83" w:rsidRPr="00605A83" w:rsidRDefault="006B7C3F" w:rsidP="00605A83">
            <w:pPr>
              <w:rPr>
                <w:rFonts w:ascii="Times New Roman" w:hAnsi="Times New Roman"/>
                <w:sz w:val="22"/>
                <w:szCs w:val="22"/>
              </w:rPr>
            </w:pPr>
            <w:r>
              <w:rPr>
                <w:rFonts w:ascii="Times New Roman" w:hAnsi="Times New Roman"/>
                <w:sz w:val="22"/>
                <w:szCs w:val="22"/>
              </w:rPr>
              <w:t>- BGĐ Sở VHTTDL</w:t>
            </w:r>
            <w:r w:rsidR="00605A83" w:rsidRPr="00605A83">
              <w:rPr>
                <w:rFonts w:ascii="Times New Roman" w:hAnsi="Times New Roman"/>
                <w:sz w:val="22"/>
                <w:szCs w:val="22"/>
              </w:rPr>
              <w:t>;</w:t>
            </w:r>
          </w:p>
          <w:p w:rsidR="00605A83" w:rsidRPr="00605A83" w:rsidRDefault="00605A83" w:rsidP="00605A83">
            <w:pPr>
              <w:rPr>
                <w:rFonts w:ascii="Times New Roman" w:hAnsi="Times New Roman"/>
                <w:sz w:val="22"/>
                <w:szCs w:val="22"/>
              </w:rPr>
            </w:pPr>
            <w:r w:rsidRPr="00605A83">
              <w:rPr>
                <w:rFonts w:ascii="Times New Roman" w:hAnsi="Times New Roman"/>
                <w:sz w:val="22"/>
                <w:szCs w:val="22"/>
              </w:rPr>
              <w:t>- Các Sở, Ngành, Đoàn thể cấp tỉnh;</w:t>
            </w:r>
          </w:p>
          <w:p w:rsidR="00605A83" w:rsidRPr="00605A83" w:rsidRDefault="00605A83" w:rsidP="00605A83">
            <w:pPr>
              <w:rPr>
                <w:rFonts w:ascii="Times New Roman" w:hAnsi="Times New Roman"/>
                <w:sz w:val="22"/>
                <w:szCs w:val="22"/>
              </w:rPr>
            </w:pPr>
            <w:r w:rsidRPr="00605A83">
              <w:rPr>
                <w:rFonts w:ascii="Times New Roman" w:hAnsi="Times New Roman"/>
                <w:sz w:val="22"/>
                <w:szCs w:val="22"/>
              </w:rPr>
              <w:t xml:space="preserve">- Lực lượng vũ trang cấp tỉnh (Quân sự, Công an, </w:t>
            </w:r>
          </w:p>
          <w:p w:rsidR="00605A83" w:rsidRPr="00605A83" w:rsidRDefault="00605A83" w:rsidP="00605A83">
            <w:pPr>
              <w:rPr>
                <w:rFonts w:ascii="Times New Roman" w:hAnsi="Times New Roman"/>
                <w:sz w:val="22"/>
                <w:szCs w:val="22"/>
              </w:rPr>
            </w:pPr>
            <w:r w:rsidRPr="00605A83">
              <w:rPr>
                <w:rFonts w:ascii="Times New Roman" w:hAnsi="Times New Roman"/>
                <w:sz w:val="22"/>
                <w:szCs w:val="22"/>
              </w:rPr>
              <w:t>Bộ đội Biên phòng);</w:t>
            </w:r>
          </w:p>
          <w:p w:rsidR="00605A83" w:rsidRPr="00605A83" w:rsidRDefault="00605A83" w:rsidP="00605A83">
            <w:pPr>
              <w:rPr>
                <w:rFonts w:ascii="Times New Roman" w:hAnsi="Times New Roman"/>
                <w:sz w:val="22"/>
                <w:szCs w:val="22"/>
                <w:lang w:val="de-DE"/>
              </w:rPr>
            </w:pPr>
            <w:r w:rsidRPr="00605A83">
              <w:rPr>
                <w:rFonts w:ascii="Times New Roman" w:hAnsi="Times New Roman"/>
                <w:sz w:val="22"/>
                <w:szCs w:val="22"/>
                <w:lang w:val="de-DE"/>
              </w:rPr>
              <w:t>- Phòng Quản lý TDTT Sở;</w:t>
            </w:r>
          </w:p>
          <w:p w:rsidR="00605A83" w:rsidRPr="00605A83" w:rsidRDefault="00605A83" w:rsidP="00605A83">
            <w:pPr>
              <w:rPr>
                <w:rFonts w:ascii="Times New Roman" w:hAnsi="Times New Roman"/>
                <w:sz w:val="22"/>
                <w:szCs w:val="22"/>
                <w:lang w:val="de-DE"/>
              </w:rPr>
            </w:pPr>
            <w:r w:rsidRPr="00605A83">
              <w:rPr>
                <w:rFonts w:ascii="Times New Roman" w:hAnsi="Times New Roman"/>
                <w:sz w:val="22"/>
                <w:szCs w:val="22"/>
                <w:lang w:val="de-DE"/>
              </w:rPr>
              <w:t xml:space="preserve">- Trung tâm </w:t>
            </w:r>
            <w:r w:rsidR="00FA7AA1">
              <w:rPr>
                <w:rFonts w:ascii="Times New Roman" w:hAnsi="Times New Roman"/>
                <w:sz w:val="22"/>
                <w:szCs w:val="22"/>
                <w:lang w:val="de-DE"/>
              </w:rPr>
              <w:t>ĐT,</w:t>
            </w:r>
            <w:r w:rsidRPr="00605A83">
              <w:rPr>
                <w:rFonts w:ascii="Times New Roman" w:hAnsi="Times New Roman"/>
                <w:sz w:val="22"/>
                <w:szCs w:val="22"/>
                <w:lang w:val="de-DE"/>
              </w:rPr>
              <w:t>HL&amp;TĐ TDTT tỉnh</w:t>
            </w:r>
            <w:r w:rsidR="00FA7AA1">
              <w:rPr>
                <w:rFonts w:ascii="Times New Roman" w:hAnsi="Times New Roman"/>
                <w:sz w:val="22"/>
                <w:szCs w:val="22"/>
                <w:lang w:val="de-DE"/>
              </w:rPr>
              <w:t xml:space="preserve"> (20 bộ)</w:t>
            </w:r>
            <w:r w:rsidRPr="00605A83">
              <w:rPr>
                <w:rFonts w:ascii="Times New Roman" w:hAnsi="Times New Roman"/>
                <w:sz w:val="22"/>
                <w:szCs w:val="22"/>
                <w:lang w:val="de-DE"/>
              </w:rPr>
              <w:t>;</w:t>
            </w:r>
          </w:p>
          <w:p w:rsidR="00FA7AA1" w:rsidRDefault="00FA7AA1" w:rsidP="00605A83">
            <w:pPr>
              <w:rPr>
                <w:rFonts w:ascii="Times New Roman" w:hAnsi="Times New Roman"/>
                <w:sz w:val="22"/>
                <w:szCs w:val="22"/>
                <w:lang w:val="de-DE"/>
              </w:rPr>
            </w:pPr>
            <w:r>
              <w:rPr>
                <w:rFonts w:ascii="Times New Roman" w:hAnsi="Times New Roman"/>
                <w:sz w:val="22"/>
                <w:szCs w:val="22"/>
                <w:lang w:val="de-DE"/>
              </w:rPr>
              <w:t>- Các Trại giam: Thủ Đức, Huy Khiêm;</w:t>
            </w:r>
          </w:p>
          <w:p w:rsidR="00605A83" w:rsidRPr="00605A83" w:rsidRDefault="00605A83" w:rsidP="00605A83">
            <w:pPr>
              <w:rPr>
                <w:rFonts w:ascii="Times New Roman" w:hAnsi="Times New Roman"/>
                <w:sz w:val="22"/>
                <w:szCs w:val="22"/>
                <w:lang w:val="de-DE"/>
              </w:rPr>
            </w:pPr>
            <w:r w:rsidRPr="00605A83">
              <w:rPr>
                <w:rFonts w:ascii="Times New Roman" w:hAnsi="Times New Roman"/>
                <w:sz w:val="22"/>
                <w:szCs w:val="22"/>
                <w:lang w:val="de-DE"/>
              </w:rPr>
              <w:t xml:space="preserve">- Lữ đoàn 681; </w:t>
            </w:r>
          </w:p>
          <w:p w:rsidR="00605A83" w:rsidRPr="00605A83" w:rsidRDefault="00605A83" w:rsidP="00605A83">
            <w:pPr>
              <w:rPr>
                <w:rFonts w:ascii="Times New Roman" w:hAnsi="Times New Roman"/>
                <w:sz w:val="22"/>
                <w:szCs w:val="22"/>
                <w:lang w:val="de-DE"/>
              </w:rPr>
            </w:pPr>
            <w:r w:rsidRPr="00605A83">
              <w:rPr>
                <w:rFonts w:ascii="Times New Roman" w:hAnsi="Times New Roman"/>
                <w:sz w:val="22"/>
                <w:szCs w:val="22"/>
                <w:lang w:val="de-DE"/>
              </w:rPr>
              <w:t>- Các trường ĐH, CĐ, THCN trong tỉnh;</w:t>
            </w:r>
          </w:p>
          <w:p w:rsidR="00605A83" w:rsidRPr="00605A83" w:rsidRDefault="00605A83" w:rsidP="006B7C3F">
            <w:pPr>
              <w:rPr>
                <w:rFonts w:ascii="Times New Roman" w:hAnsi="Times New Roman"/>
                <w:sz w:val="22"/>
                <w:szCs w:val="22"/>
                <w:lang w:val="de-DE"/>
              </w:rPr>
            </w:pPr>
            <w:r w:rsidRPr="00605A83">
              <w:rPr>
                <w:rFonts w:ascii="Times New Roman" w:hAnsi="Times New Roman"/>
                <w:color w:val="000000"/>
                <w:sz w:val="22"/>
                <w:szCs w:val="22"/>
                <w:lang w:val="de-DE"/>
              </w:rPr>
              <w:t>- Phòng VH-TT các huyện, thị xã, thành phố;</w:t>
            </w:r>
            <w:r w:rsidRPr="00605A83">
              <w:rPr>
                <w:rFonts w:ascii="Times New Roman" w:hAnsi="Times New Roman"/>
                <w:color w:val="000000"/>
                <w:sz w:val="22"/>
                <w:szCs w:val="22"/>
                <w:lang w:val="de-DE"/>
              </w:rPr>
              <w:br/>
              <w:t>- Phòng Văn xã huyện Phú Quý;</w:t>
            </w:r>
            <w:r w:rsidRPr="00605A83">
              <w:rPr>
                <w:rFonts w:ascii="Times New Roman" w:hAnsi="Times New Roman"/>
                <w:color w:val="000000"/>
                <w:sz w:val="22"/>
                <w:szCs w:val="22"/>
                <w:lang w:val="de-DE"/>
              </w:rPr>
              <w:br/>
              <w:t>- Trung tâm VHTTDL</w:t>
            </w:r>
            <w:r w:rsidR="006B7C3F">
              <w:rPr>
                <w:rFonts w:ascii="Times New Roman" w:hAnsi="Times New Roman"/>
                <w:color w:val="000000"/>
                <w:sz w:val="22"/>
                <w:szCs w:val="22"/>
                <w:lang w:val="de-DE"/>
              </w:rPr>
              <w:t xml:space="preserve"> thành phố Phan Thiết;</w:t>
            </w:r>
            <w:r w:rsidRPr="00605A83">
              <w:rPr>
                <w:rFonts w:ascii="Times New Roman" w:hAnsi="Times New Roman"/>
                <w:color w:val="000000"/>
                <w:sz w:val="22"/>
                <w:szCs w:val="22"/>
                <w:lang w:val="de-DE"/>
              </w:rPr>
              <w:br/>
              <w:t xml:space="preserve">- Trung tâm Văn hóa, Thông tin và Thể thao các huyện, thị xã: Hàm Thuận Nam, Hàm Tân, </w:t>
            </w:r>
            <w:r w:rsidR="006B7C3F" w:rsidRPr="00605A83">
              <w:rPr>
                <w:rFonts w:ascii="Times New Roman" w:hAnsi="Times New Roman"/>
                <w:color w:val="000000"/>
                <w:sz w:val="22"/>
                <w:szCs w:val="22"/>
                <w:lang w:val="de-DE"/>
              </w:rPr>
              <w:t>Bắc Bình, Hàm Thuận Bắc, Phú Quý</w:t>
            </w:r>
            <w:r w:rsidR="006B7C3F">
              <w:rPr>
                <w:rFonts w:ascii="Times New Roman" w:hAnsi="Times New Roman"/>
                <w:color w:val="000000"/>
                <w:sz w:val="22"/>
                <w:szCs w:val="22"/>
                <w:lang w:val="de-DE"/>
              </w:rPr>
              <w:t>,</w:t>
            </w:r>
            <w:r w:rsidR="006B7C3F" w:rsidRPr="00605A83">
              <w:rPr>
                <w:rFonts w:ascii="Times New Roman" w:hAnsi="Times New Roman"/>
                <w:color w:val="000000"/>
                <w:sz w:val="22"/>
                <w:szCs w:val="22"/>
                <w:lang w:val="de-DE"/>
              </w:rPr>
              <w:t xml:space="preserve"> </w:t>
            </w:r>
            <w:r w:rsidRPr="00605A83">
              <w:rPr>
                <w:rFonts w:ascii="Times New Roman" w:hAnsi="Times New Roman"/>
                <w:color w:val="000000"/>
                <w:sz w:val="22"/>
                <w:szCs w:val="22"/>
                <w:lang w:val="de-DE"/>
              </w:rPr>
              <w:t>La Gi;</w:t>
            </w:r>
            <w:r w:rsidRPr="00605A83">
              <w:rPr>
                <w:rFonts w:ascii="Times New Roman" w:hAnsi="Times New Roman"/>
                <w:color w:val="000000"/>
                <w:sz w:val="22"/>
                <w:szCs w:val="22"/>
                <w:lang w:val="de-DE"/>
              </w:rPr>
              <w:br/>
              <w:t>- Trung tâm Văn hóa, Thể thao và Truyền thanh truyền hình huyện Tuy Phong;</w:t>
            </w:r>
            <w:r w:rsidRPr="00605A83">
              <w:rPr>
                <w:rFonts w:ascii="Times New Roman" w:hAnsi="Times New Roman"/>
                <w:color w:val="000000"/>
                <w:sz w:val="22"/>
                <w:szCs w:val="22"/>
                <w:lang w:val="de-DE"/>
              </w:rPr>
              <w:br/>
              <w:t>- Trung tâm Truyền thông – Văn hóa và Thể thao huyện Đức Linh;</w:t>
            </w:r>
            <w:r w:rsidRPr="00605A83">
              <w:rPr>
                <w:rFonts w:ascii="Times New Roman" w:hAnsi="Times New Roman"/>
                <w:color w:val="000000"/>
                <w:sz w:val="22"/>
                <w:szCs w:val="22"/>
                <w:lang w:val="de-DE"/>
              </w:rPr>
              <w:br/>
              <w:t>- Trung tâm Văn hóa, Thể thao và Truyền thanh huyện Tánh Linh;</w:t>
            </w:r>
            <w:r w:rsidRPr="00605A83">
              <w:rPr>
                <w:rFonts w:ascii="Times New Roman" w:hAnsi="Times New Roman"/>
                <w:color w:val="000000"/>
                <w:sz w:val="22"/>
                <w:szCs w:val="22"/>
                <w:lang w:val="de-DE"/>
              </w:rPr>
              <w:br/>
              <w:t>- Lưu: VT, QL TDTT.</w:t>
            </w:r>
          </w:p>
        </w:tc>
        <w:tc>
          <w:tcPr>
            <w:tcW w:w="4488" w:type="dxa"/>
            <w:shd w:val="clear" w:color="auto" w:fill="auto"/>
          </w:tcPr>
          <w:p w:rsidR="00605A83" w:rsidRPr="00605A83" w:rsidRDefault="00605A83" w:rsidP="00605A83">
            <w:pPr>
              <w:jc w:val="center"/>
              <w:rPr>
                <w:rFonts w:ascii="Times New Roman" w:hAnsi="Times New Roman"/>
                <w:b/>
                <w:lang w:val="de-DE"/>
              </w:rPr>
            </w:pPr>
            <w:r w:rsidRPr="00605A83">
              <w:rPr>
                <w:rFonts w:ascii="Times New Roman" w:hAnsi="Times New Roman"/>
                <w:b/>
                <w:lang w:val="de-DE"/>
              </w:rPr>
              <w:t>KT. GIÁM ĐỐC</w:t>
            </w:r>
          </w:p>
          <w:p w:rsidR="00605A83" w:rsidRPr="00605A83" w:rsidRDefault="00605A83" w:rsidP="00605A83">
            <w:pPr>
              <w:jc w:val="center"/>
              <w:rPr>
                <w:rFonts w:ascii="Times New Roman" w:hAnsi="Times New Roman"/>
                <w:b/>
                <w:lang w:val="de-DE"/>
              </w:rPr>
            </w:pPr>
            <w:r w:rsidRPr="00605A83">
              <w:rPr>
                <w:rFonts w:ascii="Times New Roman" w:hAnsi="Times New Roman"/>
                <w:b/>
                <w:lang w:val="de-DE"/>
              </w:rPr>
              <w:t>PHÓ GIÁM ĐỐC</w:t>
            </w:r>
          </w:p>
          <w:p w:rsidR="00605A83" w:rsidRPr="00605A83" w:rsidRDefault="00605A83" w:rsidP="00605A83">
            <w:pPr>
              <w:jc w:val="center"/>
              <w:rPr>
                <w:rFonts w:ascii="Times New Roman" w:hAnsi="Times New Roman"/>
                <w:b/>
                <w:lang w:val="de-DE"/>
              </w:rPr>
            </w:pPr>
          </w:p>
          <w:p w:rsidR="00605A83" w:rsidRPr="00605A83" w:rsidRDefault="00605A83" w:rsidP="00605A83">
            <w:pPr>
              <w:jc w:val="center"/>
              <w:rPr>
                <w:rFonts w:ascii="Times New Roman" w:hAnsi="Times New Roman"/>
                <w:b/>
                <w:lang w:val="de-DE"/>
              </w:rPr>
            </w:pPr>
          </w:p>
          <w:p w:rsidR="00605A83" w:rsidRPr="00605A83" w:rsidRDefault="00605A83" w:rsidP="00605A83">
            <w:pPr>
              <w:jc w:val="center"/>
              <w:rPr>
                <w:rFonts w:ascii="Times New Roman" w:hAnsi="Times New Roman"/>
                <w:b/>
                <w:lang w:val="de-DE"/>
              </w:rPr>
            </w:pPr>
          </w:p>
          <w:p w:rsidR="00605A83" w:rsidRPr="00605A83" w:rsidRDefault="00FF1212" w:rsidP="00605A83">
            <w:pPr>
              <w:jc w:val="center"/>
              <w:rPr>
                <w:rFonts w:ascii="Times New Roman" w:hAnsi="Times New Roman"/>
                <w:b/>
                <w:i/>
                <w:lang w:val="de-DE"/>
              </w:rPr>
            </w:pPr>
            <w:r>
              <w:rPr>
                <w:rFonts w:ascii="Times New Roman" w:hAnsi="Times New Roman"/>
                <w:b/>
                <w:i/>
                <w:lang w:val="de-DE"/>
              </w:rPr>
              <w:t>Đã ký</w:t>
            </w:r>
          </w:p>
          <w:p w:rsidR="00605A83" w:rsidRPr="00605A83" w:rsidRDefault="00605A83" w:rsidP="00605A83">
            <w:pPr>
              <w:jc w:val="both"/>
              <w:rPr>
                <w:rFonts w:ascii="Times New Roman" w:hAnsi="Times New Roman"/>
                <w:b/>
                <w:lang w:val="de-DE"/>
              </w:rPr>
            </w:pPr>
          </w:p>
          <w:p w:rsidR="00605A83" w:rsidRPr="00605A83" w:rsidRDefault="00605A83" w:rsidP="00605A83">
            <w:pPr>
              <w:jc w:val="center"/>
              <w:rPr>
                <w:rFonts w:ascii="Times New Roman" w:hAnsi="Times New Roman"/>
                <w:b/>
                <w:lang w:val="de-DE"/>
              </w:rPr>
            </w:pPr>
          </w:p>
          <w:p w:rsidR="00605A83" w:rsidRPr="00605A83" w:rsidRDefault="00605A83" w:rsidP="00605A83">
            <w:pPr>
              <w:jc w:val="center"/>
              <w:rPr>
                <w:rFonts w:ascii="Times New Roman" w:hAnsi="Times New Roman"/>
                <w:b/>
                <w:lang w:val="de-DE"/>
              </w:rPr>
            </w:pPr>
          </w:p>
          <w:p w:rsidR="00605A83" w:rsidRPr="00605A83" w:rsidRDefault="00605A83" w:rsidP="00605A83">
            <w:pPr>
              <w:jc w:val="both"/>
              <w:rPr>
                <w:rFonts w:ascii="Times New Roman" w:hAnsi="Times New Roman"/>
                <w:b/>
                <w:lang w:val="de-DE"/>
              </w:rPr>
            </w:pPr>
          </w:p>
          <w:p w:rsidR="00605A83" w:rsidRPr="00605A83" w:rsidRDefault="00605A83" w:rsidP="00605A83">
            <w:pPr>
              <w:jc w:val="center"/>
              <w:rPr>
                <w:rFonts w:ascii="Times New Roman" w:hAnsi="Times New Roman"/>
                <w:b/>
              </w:rPr>
            </w:pPr>
            <w:r w:rsidRPr="00605A83">
              <w:rPr>
                <w:rFonts w:ascii="Times New Roman" w:hAnsi="Times New Roman"/>
                <w:b/>
              </w:rPr>
              <w:t>Huỳnh Ngọc Tâm</w:t>
            </w:r>
          </w:p>
        </w:tc>
      </w:tr>
    </w:tbl>
    <w:p w:rsidR="00D60360" w:rsidRPr="00D824A7" w:rsidRDefault="00D60360" w:rsidP="001378F5">
      <w:pPr>
        <w:pStyle w:val="BodyText"/>
        <w:ind w:firstLine="720"/>
        <w:rPr>
          <w:sz w:val="20"/>
          <w:szCs w:val="20"/>
        </w:rPr>
      </w:pPr>
    </w:p>
    <w:p w:rsidR="00500F1D" w:rsidRDefault="00500F1D" w:rsidP="00D824A7">
      <w:pPr>
        <w:pStyle w:val="BodyText"/>
        <w:jc w:val="center"/>
        <w:rPr>
          <w:b/>
          <w:szCs w:val="28"/>
        </w:rPr>
      </w:pPr>
    </w:p>
    <w:p w:rsidR="00500F1D" w:rsidRDefault="00500F1D" w:rsidP="00D824A7">
      <w:pPr>
        <w:pStyle w:val="BodyText"/>
        <w:jc w:val="center"/>
        <w:rPr>
          <w:b/>
          <w:szCs w:val="28"/>
        </w:rPr>
      </w:pPr>
    </w:p>
    <w:p w:rsidR="005A5A4B" w:rsidRDefault="005A5A4B" w:rsidP="00D824A7">
      <w:pPr>
        <w:pStyle w:val="BodyText"/>
        <w:jc w:val="center"/>
        <w:rPr>
          <w:b/>
          <w:szCs w:val="28"/>
        </w:rPr>
      </w:pPr>
    </w:p>
    <w:p w:rsidR="005A5A4B" w:rsidRDefault="005A5A4B" w:rsidP="00D824A7">
      <w:pPr>
        <w:pStyle w:val="BodyText"/>
        <w:jc w:val="center"/>
        <w:rPr>
          <w:b/>
          <w:szCs w:val="28"/>
        </w:rPr>
      </w:pPr>
    </w:p>
    <w:p w:rsidR="005A5A4B" w:rsidRDefault="005A5A4B" w:rsidP="00D824A7">
      <w:pPr>
        <w:pStyle w:val="BodyText"/>
        <w:jc w:val="center"/>
        <w:rPr>
          <w:b/>
          <w:szCs w:val="28"/>
        </w:rPr>
      </w:pPr>
    </w:p>
    <w:p w:rsidR="005A5A4B" w:rsidRDefault="005A5A4B" w:rsidP="00D824A7">
      <w:pPr>
        <w:pStyle w:val="BodyText"/>
        <w:jc w:val="center"/>
        <w:rPr>
          <w:b/>
          <w:szCs w:val="28"/>
        </w:rPr>
      </w:pPr>
    </w:p>
    <w:p w:rsidR="005A5A4B" w:rsidRDefault="005A5A4B" w:rsidP="00D824A7">
      <w:pPr>
        <w:pStyle w:val="BodyText"/>
        <w:jc w:val="center"/>
        <w:rPr>
          <w:b/>
          <w:szCs w:val="28"/>
        </w:rPr>
      </w:pPr>
    </w:p>
    <w:p w:rsidR="005A5A4B" w:rsidRDefault="005A5A4B" w:rsidP="00D824A7">
      <w:pPr>
        <w:pStyle w:val="BodyText"/>
        <w:jc w:val="center"/>
        <w:rPr>
          <w:b/>
          <w:szCs w:val="28"/>
        </w:rPr>
      </w:pPr>
    </w:p>
    <w:p w:rsidR="00250960" w:rsidRDefault="00250960" w:rsidP="00D824A7">
      <w:pPr>
        <w:pStyle w:val="BodyText"/>
        <w:jc w:val="center"/>
        <w:rPr>
          <w:b/>
          <w:szCs w:val="28"/>
        </w:rPr>
      </w:pPr>
    </w:p>
    <w:p w:rsidR="00250960" w:rsidRDefault="00250960" w:rsidP="00D824A7">
      <w:pPr>
        <w:pStyle w:val="BodyText"/>
        <w:jc w:val="center"/>
        <w:rPr>
          <w:b/>
          <w:szCs w:val="28"/>
        </w:rPr>
      </w:pPr>
    </w:p>
    <w:p w:rsidR="00250960" w:rsidRDefault="00250960" w:rsidP="00D824A7">
      <w:pPr>
        <w:pStyle w:val="BodyText"/>
        <w:jc w:val="center"/>
        <w:rPr>
          <w:b/>
          <w:szCs w:val="28"/>
        </w:rPr>
      </w:pPr>
    </w:p>
    <w:p w:rsidR="00250960" w:rsidRDefault="00250960" w:rsidP="00D824A7">
      <w:pPr>
        <w:pStyle w:val="BodyText"/>
        <w:jc w:val="center"/>
        <w:rPr>
          <w:b/>
          <w:szCs w:val="28"/>
        </w:rPr>
      </w:pPr>
    </w:p>
    <w:p w:rsidR="00250960" w:rsidRDefault="00250960" w:rsidP="00D824A7">
      <w:pPr>
        <w:pStyle w:val="BodyText"/>
        <w:jc w:val="center"/>
        <w:rPr>
          <w:b/>
          <w:szCs w:val="28"/>
        </w:rPr>
      </w:pPr>
      <w:bookmarkStart w:id="0" w:name="_GoBack"/>
      <w:bookmarkEnd w:id="0"/>
    </w:p>
    <w:p w:rsidR="005A5A4B" w:rsidRDefault="005A5A4B" w:rsidP="00D824A7">
      <w:pPr>
        <w:pStyle w:val="BodyText"/>
        <w:jc w:val="center"/>
        <w:rPr>
          <w:b/>
          <w:szCs w:val="28"/>
        </w:rPr>
      </w:pPr>
    </w:p>
    <w:p w:rsidR="005A5A4B" w:rsidRDefault="005A5A4B" w:rsidP="00D824A7">
      <w:pPr>
        <w:pStyle w:val="BodyText"/>
        <w:jc w:val="center"/>
        <w:rPr>
          <w:b/>
          <w:szCs w:val="28"/>
        </w:rPr>
      </w:pPr>
    </w:p>
    <w:p w:rsidR="00300B3C" w:rsidRPr="00FB47C6" w:rsidRDefault="00300B3C" w:rsidP="00D824A7">
      <w:pPr>
        <w:pStyle w:val="BodyText"/>
        <w:jc w:val="center"/>
        <w:rPr>
          <w:b/>
          <w:szCs w:val="28"/>
        </w:rPr>
      </w:pPr>
      <w:r w:rsidRPr="00FB47C6">
        <w:rPr>
          <w:b/>
          <w:szCs w:val="28"/>
        </w:rPr>
        <w:lastRenderedPageBreak/>
        <w:t>CỘNG HÒA XÃ HỘI CHỦ NGHĨA VIỆT NAM</w:t>
      </w:r>
    </w:p>
    <w:p w:rsidR="00300B3C" w:rsidRDefault="00300B3C" w:rsidP="006426C7">
      <w:pPr>
        <w:pStyle w:val="BodyText"/>
        <w:jc w:val="center"/>
        <w:rPr>
          <w:b/>
          <w:szCs w:val="28"/>
        </w:rPr>
      </w:pPr>
      <w:r w:rsidRPr="00FB47C6">
        <w:rPr>
          <w:b/>
          <w:szCs w:val="28"/>
        </w:rPr>
        <w:t>Độc lập – Tự do – Hạnh phúc</w:t>
      </w:r>
    </w:p>
    <w:p w:rsidR="00300B3C" w:rsidRDefault="006A1BF2" w:rsidP="006426C7">
      <w:pPr>
        <w:pStyle w:val="BodyText"/>
        <w:jc w:val="center"/>
        <w:rPr>
          <w:b/>
          <w:szCs w:val="28"/>
        </w:rPr>
      </w:pPr>
      <w:r>
        <w:rPr>
          <w:lang w:val="vi-VN" w:eastAsia="vi-VN"/>
        </w:rPr>
        <mc:AlternateContent>
          <mc:Choice Requires="wps">
            <w:drawing>
              <wp:anchor distT="4294967295" distB="4294967295" distL="114300" distR="114300" simplePos="0" relativeHeight="251655168" behindDoc="0" locked="0" layoutInCell="1" allowOverlap="1">
                <wp:simplePos x="0" y="0"/>
                <wp:positionH relativeFrom="column">
                  <wp:posOffset>1895475</wp:posOffset>
                </wp:positionH>
                <wp:positionV relativeFrom="paragraph">
                  <wp:posOffset>29209</wp:posOffset>
                </wp:positionV>
                <wp:extent cx="21717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AFED"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2.3pt" to="3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Nu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ISRIh20&#10;aOctEU3rUamVAgG1RaOgU29cDuGl2tpQKT2pnXnR9LtDSpctUQ2PfN/OBkCykJG8SwkbZ+C2ff9F&#10;M4ghB6+jaKfadgES5ECn2JvzvTf85BGFw1E2y2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"/>
            </w:pict>
          </mc:Fallback>
        </mc:AlternateContent>
      </w:r>
    </w:p>
    <w:p w:rsidR="00300B3C" w:rsidRDefault="006D6A4D" w:rsidP="006426C7">
      <w:pPr>
        <w:pStyle w:val="BodyText"/>
        <w:jc w:val="center"/>
        <w:rPr>
          <w:b/>
          <w:szCs w:val="28"/>
        </w:rPr>
      </w:pPr>
      <w:r>
        <w:rPr>
          <w:b/>
          <w:szCs w:val="28"/>
        </w:rPr>
        <w:t xml:space="preserve">ĐƠN </w:t>
      </w:r>
      <w:r w:rsidR="00C6758C">
        <w:rPr>
          <w:b/>
          <w:szCs w:val="28"/>
        </w:rPr>
        <w:t>ĐĂNG KÝ THAM DỰ</w:t>
      </w:r>
    </w:p>
    <w:p w:rsidR="00300B3C" w:rsidRDefault="00300B3C" w:rsidP="006426C7">
      <w:pPr>
        <w:pStyle w:val="BodyText"/>
        <w:jc w:val="center"/>
        <w:rPr>
          <w:b/>
          <w:szCs w:val="28"/>
        </w:rPr>
      </w:pPr>
    </w:p>
    <w:p w:rsidR="00300B3C" w:rsidRDefault="00300B3C" w:rsidP="006426C7">
      <w:pPr>
        <w:pStyle w:val="BodyText"/>
        <w:ind w:firstLine="720"/>
        <w:jc w:val="center"/>
        <w:rPr>
          <w:szCs w:val="28"/>
        </w:rPr>
      </w:pPr>
      <w:r w:rsidRPr="00894F00">
        <w:rPr>
          <w:szCs w:val="28"/>
        </w:rPr>
        <w:t>Kính gửi:</w:t>
      </w:r>
      <w:r>
        <w:rPr>
          <w:b/>
          <w:szCs w:val="28"/>
        </w:rPr>
        <w:t xml:space="preserve"> </w:t>
      </w:r>
      <w:r>
        <w:rPr>
          <w:szCs w:val="28"/>
        </w:rPr>
        <w:t>Ban Tổ chức giải</w:t>
      </w:r>
      <w:r>
        <w:rPr>
          <w:b/>
          <w:szCs w:val="28"/>
        </w:rPr>
        <w:t xml:space="preserve"> </w:t>
      </w:r>
      <w:r w:rsidR="0049764D">
        <w:rPr>
          <w:szCs w:val="28"/>
        </w:rPr>
        <w:t>V</w:t>
      </w:r>
      <w:r w:rsidRPr="00FB47C6">
        <w:rPr>
          <w:szCs w:val="28"/>
        </w:rPr>
        <w:t>ô</w:t>
      </w:r>
      <w:r>
        <w:rPr>
          <w:szCs w:val="28"/>
        </w:rPr>
        <w:t xml:space="preserve"> địch Futsal tỉnh Bình Thuận </w:t>
      </w:r>
    </w:p>
    <w:p w:rsidR="00300B3C" w:rsidRDefault="000F605A" w:rsidP="006426C7">
      <w:pPr>
        <w:pStyle w:val="BodyText"/>
        <w:ind w:firstLine="720"/>
        <w:jc w:val="center"/>
        <w:rPr>
          <w:szCs w:val="28"/>
        </w:rPr>
      </w:pPr>
      <w:r>
        <w:rPr>
          <w:szCs w:val="28"/>
        </w:rPr>
        <w:t xml:space="preserve">lần thứ </w:t>
      </w:r>
      <w:r w:rsidR="00053CF0">
        <w:rPr>
          <w:szCs w:val="28"/>
        </w:rPr>
        <w:t>X</w:t>
      </w:r>
      <w:r w:rsidR="004C04F9">
        <w:rPr>
          <w:szCs w:val="28"/>
        </w:rPr>
        <w:t>I</w:t>
      </w:r>
      <w:r w:rsidR="0049764D">
        <w:rPr>
          <w:szCs w:val="28"/>
        </w:rPr>
        <w:t>I</w:t>
      </w:r>
      <w:r w:rsidR="00300B3C">
        <w:rPr>
          <w:szCs w:val="28"/>
        </w:rPr>
        <w:t xml:space="preserve"> </w:t>
      </w:r>
      <w:r w:rsidR="00053CF0">
        <w:rPr>
          <w:szCs w:val="28"/>
        </w:rPr>
        <w:t>năm 201</w:t>
      </w:r>
      <w:r w:rsidR="00731E0D">
        <w:rPr>
          <w:szCs w:val="28"/>
        </w:rPr>
        <w:t>9</w:t>
      </w:r>
      <w:r w:rsidR="00A735C9">
        <w:rPr>
          <w:szCs w:val="28"/>
        </w:rPr>
        <w:t xml:space="preserve"> – Cúp Minh Khang</w:t>
      </w:r>
      <w:r w:rsidR="00570F67">
        <w:rPr>
          <w:szCs w:val="28"/>
        </w:rPr>
        <w:t>.</w:t>
      </w:r>
    </w:p>
    <w:p w:rsidR="00300B3C" w:rsidRDefault="00300B3C" w:rsidP="006426C7">
      <w:pPr>
        <w:pStyle w:val="BodyText"/>
        <w:rPr>
          <w:szCs w:val="28"/>
        </w:rPr>
      </w:pPr>
    </w:p>
    <w:p w:rsidR="00300B3C" w:rsidRDefault="00053CF0" w:rsidP="003C70F4">
      <w:pPr>
        <w:pStyle w:val="BodyText"/>
        <w:spacing w:before="120" w:after="120"/>
        <w:rPr>
          <w:szCs w:val="28"/>
        </w:rPr>
      </w:pPr>
      <w:r>
        <w:rPr>
          <w:szCs w:val="28"/>
        </w:rPr>
        <w:tab/>
        <w:t>Căn cứ tinh thần Điều lệ g</w:t>
      </w:r>
      <w:r w:rsidR="00300B3C">
        <w:rPr>
          <w:szCs w:val="28"/>
        </w:rPr>
        <w:t xml:space="preserve">iải </w:t>
      </w:r>
      <w:r w:rsidR="00731E0D">
        <w:rPr>
          <w:szCs w:val="28"/>
        </w:rPr>
        <w:t>V</w:t>
      </w:r>
      <w:r w:rsidR="00300B3C">
        <w:rPr>
          <w:szCs w:val="28"/>
        </w:rPr>
        <w:t>ô địch Fu</w:t>
      </w:r>
      <w:r w:rsidR="000F605A">
        <w:rPr>
          <w:szCs w:val="28"/>
        </w:rPr>
        <w:t xml:space="preserve">tsal tỉnh Bình Thuận lần thứ </w:t>
      </w:r>
      <w:r>
        <w:rPr>
          <w:szCs w:val="28"/>
        </w:rPr>
        <w:t>X</w:t>
      </w:r>
      <w:r w:rsidR="004C04F9">
        <w:rPr>
          <w:szCs w:val="28"/>
        </w:rPr>
        <w:t>I</w:t>
      </w:r>
      <w:r w:rsidR="00731E0D">
        <w:rPr>
          <w:szCs w:val="28"/>
        </w:rPr>
        <w:t>I</w:t>
      </w:r>
      <w:r w:rsidR="00300B3C">
        <w:rPr>
          <w:szCs w:val="28"/>
        </w:rPr>
        <w:t xml:space="preserve"> </w:t>
      </w:r>
      <w:r>
        <w:rPr>
          <w:szCs w:val="28"/>
        </w:rPr>
        <w:t>năm 201</w:t>
      </w:r>
      <w:r w:rsidR="00731E0D">
        <w:rPr>
          <w:szCs w:val="28"/>
        </w:rPr>
        <w:t>9</w:t>
      </w:r>
      <w:r w:rsidR="00A735C9">
        <w:rPr>
          <w:szCs w:val="28"/>
        </w:rPr>
        <w:t xml:space="preserve"> – Cúp Minh Khang</w:t>
      </w:r>
      <w:r w:rsidR="00300B3C">
        <w:rPr>
          <w:szCs w:val="28"/>
        </w:rPr>
        <w:t>.</w:t>
      </w:r>
    </w:p>
    <w:p w:rsidR="00300B3C" w:rsidRDefault="00300B3C" w:rsidP="003C70F4">
      <w:pPr>
        <w:pStyle w:val="BodyText"/>
        <w:spacing w:before="120" w:after="120"/>
        <w:rPr>
          <w:szCs w:val="28"/>
        </w:rPr>
      </w:pPr>
      <w:r>
        <w:rPr>
          <w:szCs w:val="28"/>
        </w:rPr>
        <w:tab/>
        <w:t xml:space="preserve">Đơn vị:………………………………………………………...............đăng ký 01 đội bóng tham dự Giải </w:t>
      </w:r>
      <w:r w:rsidRPr="00894F00">
        <w:rPr>
          <w:i/>
          <w:szCs w:val="28"/>
        </w:rPr>
        <w:t>(danh sách kèm theo)</w:t>
      </w:r>
      <w:r>
        <w:rPr>
          <w:szCs w:val="28"/>
        </w:rPr>
        <w:t>.</w:t>
      </w:r>
    </w:p>
    <w:p w:rsidR="00300B3C" w:rsidRPr="00894F00" w:rsidRDefault="00300B3C" w:rsidP="003C70F4">
      <w:pPr>
        <w:spacing w:before="120" w:after="120"/>
        <w:jc w:val="both"/>
        <w:rPr>
          <w:rFonts w:ascii="Times New Roman" w:hAnsi="Times New Roman"/>
        </w:rPr>
      </w:pPr>
      <w:r>
        <w:tab/>
      </w:r>
      <w:r w:rsidRPr="00894F00">
        <w:rPr>
          <w:rFonts w:ascii="Times New Roman" w:hAnsi="Times New Roman"/>
        </w:rPr>
        <w:t>Trong quá trình tham gia Giải, chúng tôi cam kết thực h</w:t>
      </w:r>
      <w:r w:rsidR="0025474F">
        <w:rPr>
          <w:rFonts w:ascii="Times New Roman" w:hAnsi="Times New Roman"/>
        </w:rPr>
        <w:t xml:space="preserve">iện nghiêm túc Luật, Điều lệ, </w:t>
      </w:r>
      <w:r w:rsidRPr="00894F00">
        <w:rPr>
          <w:rFonts w:ascii="Times New Roman" w:hAnsi="Times New Roman"/>
        </w:rPr>
        <w:t xml:space="preserve">các quy định của Ban Tổ chức </w:t>
      </w:r>
      <w:r w:rsidR="00806475">
        <w:rPr>
          <w:rFonts w:ascii="Times New Roman" w:hAnsi="Times New Roman"/>
        </w:rPr>
        <w:t>g</w:t>
      </w:r>
      <w:r w:rsidR="00AD5841">
        <w:rPr>
          <w:rFonts w:ascii="Times New Roman" w:hAnsi="Times New Roman"/>
        </w:rPr>
        <w:t>iải.</w:t>
      </w:r>
    </w:p>
    <w:p w:rsidR="00300B3C" w:rsidRDefault="00300B3C" w:rsidP="006426C7">
      <w:pPr>
        <w:pStyle w:val="BodyText"/>
        <w:rPr>
          <w:szCs w:val="28"/>
        </w:rPr>
      </w:pPr>
      <w:r w:rsidRPr="005269CB">
        <w:rPr>
          <w:sz w:val="26"/>
          <w:szCs w:val="26"/>
        </w:rPr>
        <w:tab/>
      </w:r>
      <w:r w:rsidRPr="005269CB">
        <w:rPr>
          <w:sz w:val="26"/>
          <w:szCs w:val="26"/>
        </w:rPr>
        <w:tab/>
      </w:r>
      <w:r w:rsidRPr="00894F00">
        <w:rPr>
          <w:szCs w:val="28"/>
        </w:rPr>
        <w:t>Trân trọng kính chào.</w:t>
      </w:r>
    </w:p>
    <w:p w:rsidR="00300B3C" w:rsidRPr="00894F00" w:rsidRDefault="00300B3C" w:rsidP="006426C7">
      <w:pPr>
        <w:pStyle w:val="BodyText"/>
        <w:rPr>
          <w:szCs w:val="28"/>
        </w:rPr>
      </w:pPr>
      <w:r w:rsidRPr="00F4786E">
        <w:rPr>
          <w:szCs w:val="28"/>
        </w:rPr>
        <w:tab/>
      </w:r>
      <w:r w:rsidRPr="00F4786E">
        <w:rPr>
          <w:szCs w:val="28"/>
        </w:rPr>
        <w:tab/>
      </w:r>
      <w:r w:rsidRPr="00E2285F">
        <w:rPr>
          <w:b/>
          <w:szCs w:val="28"/>
        </w:rPr>
        <w:t xml:space="preserve">       </w:t>
      </w:r>
    </w:p>
    <w:tbl>
      <w:tblPr>
        <w:tblW w:w="0" w:type="auto"/>
        <w:tblInd w:w="108" w:type="dxa"/>
        <w:tblLook w:val="01E0" w:firstRow="1" w:lastRow="1" w:firstColumn="1" w:lastColumn="1" w:noHBand="0" w:noVBand="0"/>
      </w:tblPr>
      <w:tblGrid>
        <w:gridCol w:w="4479"/>
        <w:gridCol w:w="4910"/>
      </w:tblGrid>
      <w:tr w:rsidR="00300B3C" w:rsidRPr="0009668F" w:rsidTr="00E256DD">
        <w:tc>
          <w:tcPr>
            <w:tcW w:w="4536" w:type="dxa"/>
            <w:shd w:val="clear" w:color="auto" w:fill="auto"/>
          </w:tcPr>
          <w:p w:rsidR="00300B3C" w:rsidRPr="0009668F" w:rsidRDefault="00300B3C" w:rsidP="006426C7">
            <w:pPr>
              <w:rPr>
                <w:rFonts w:ascii="Times New Roman" w:hAnsi="Times New Roman"/>
                <w:b/>
              </w:rPr>
            </w:pPr>
          </w:p>
        </w:tc>
        <w:tc>
          <w:tcPr>
            <w:tcW w:w="4962" w:type="dxa"/>
            <w:shd w:val="clear" w:color="auto" w:fill="auto"/>
            <w:vAlign w:val="center"/>
          </w:tcPr>
          <w:p w:rsidR="00300B3C" w:rsidRPr="0009668F" w:rsidRDefault="00300B3C" w:rsidP="00C6758C">
            <w:pPr>
              <w:jc w:val="center"/>
              <w:rPr>
                <w:rFonts w:ascii="Times New Roman" w:hAnsi="Times New Roman"/>
                <w:i/>
              </w:rPr>
            </w:pPr>
            <w:r w:rsidRPr="0009668F">
              <w:rPr>
                <w:rFonts w:ascii="Times New Roman" w:hAnsi="Times New Roman"/>
                <w:i/>
              </w:rPr>
              <w:t>Bìn</w:t>
            </w:r>
            <w:r w:rsidR="00053CF0">
              <w:rPr>
                <w:rFonts w:ascii="Times New Roman" w:hAnsi="Times New Roman"/>
                <w:i/>
              </w:rPr>
              <w:t xml:space="preserve">h Thuận, ngày     tháng     </w:t>
            </w:r>
            <w:r w:rsidRPr="0009668F">
              <w:rPr>
                <w:rFonts w:ascii="Times New Roman" w:hAnsi="Times New Roman"/>
                <w:i/>
              </w:rPr>
              <w:t>năm 201</w:t>
            </w:r>
            <w:r w:rsidR="00C6758C">
              <w:rPr>
                <w:rFonts w:ascii="Times New Roman" w:hAnsi="Times New Roman"/>
                <w:i/>
              </w:rPr>
              <w:t>9</w:t>
            </w:r>
          </w:p>
        </w:tc>
      </w:tr>
      <w:tr w:rsidR="00300B3C" w:rsidRPr="0009668F" w:rsidTr="00E256DD">
        <w:tc>
          <w:tcPr>
            <w:tcW w:w="4536" w:type="dxa"/>
            <w:shd w:val="clear" w:color="auto" w:fill="auto"/>
          </w:tcPr>
          <w:p w:rsidR="00300B3C" w:rsidRPr="0009668F" w:rsidRDefault="00300B3C" w:rsidP="006426C7">
            <w:pPr>
              <w:rPr>
                <w:rFonts w:ascii="Times New Roman" w:hAnsi="Times New Roman"/>
                <w:b/>
              </w:rPr>
            </w:pPr>
          </w:p>
        </w:tc>
        <w:tc>
          <w:tcPr>
            <w:tcW w:w="4962" w:type="dxa"/>
            <w:shd w:val="clear" w:color="auto" w:fill="auto"/>
            <w:vAlign w:val="center"/>
          </w:tcPr>
          <w:p w:rsidR="00300B3C" w:rsidRPr="0009668F" w:rsidRDefault="00300B3C" w:rsidP="006426C7">
            <w:pPr>
              <w:jc w:val="center"/>
              <w:rPr>
                <w:rFonts w:ascii="Times New Roman" w:hAnsi="Times New Roman"/>
                <w:b/>
              </w:rPr>
            </w:pPr>
            <w:r w:rsidRPr="0009668F">
              <w:rPr>
                <w:rFonts w:ascii="Times New Roman" w:hAnsi="Times New Roman"/>
                <w:b/>
              </w:rPr>
              <w:t>LÃNH ĐẠO ĐƠN VỊ</w:t>
            </w:r>
          </w:p>
          <w:p w:rsidR="00300B3C" w:rsidRPr="0009668F" w:rsidRDefault="00053CF0" w:rsidP="00053CF0">
            <w:pPr>
              <w:jc w:val="center"/>
              <w:rPr>
                <w:rFonts w:ascii="Times New Roman" w:hAnsi="Times New Roman"/>
                <w:i/>
              </w:rPr>
            </w:pPr>
            <w:r w:rsidRPr="00C86AFC">
              <w:rPr>
                <w:rFonts w:ascii="Times New Roman" w:hAnsi="Times New Roman"/>
                <w:i/>
              </w:rPr>
              <w:t>(Ký, đóng dấu và ghi rõ họ tên, chức vụ)</w:t>
            </w:r>
          </w:p>
        </w:tc>
      </w:tr>
    </w:tbl>
    <w:p w:rsidR="00300B3C" w:rsidRDefault="00300B3C" w:rsidP="006426C7">
      <w:pPr>
        <w:rPr>
          <w:rFonts w:ascii="Times New Roman" w:hAnsi="Times New Roman"/>
          <w:b/>
        </w:rPr>
      </w:pPr>
    </w:p>
    <w:p w:rsidR="00300B3C" w:rsidRDefault="00300B3C" w:rsidP="006426C7">
      <w:pPr>
        <w:rPr>
          <w:rFonts w:ascii="Times New Roman" w:hAnsi="Times New Roman"/>
          <w:b/>
        </w:rPr>
      </w:pPr>
    </w:p>
    <w:p w:rsidR="00300B3C" w:rsidRDefault="00300B3C" w:rsidP="006426C7">
      <w:pPr>
        <w:rPr>
          <w:rFonts w:ascii="Times New Roman" w:hAnsi="Times New Roman"/>
          <w:b/>
        </w:rPr>
      </w:pPr>
    </w:p>
    <w:p w:rsidR="00300B3C" w:rsidRDefault="00300B3C" w:rsidP="006426C7">
      <w:pPr>
        <w:rPr>
          <w:rFonts w:ascii="Times New Roman" w:hAnsi="Times New Roman"/>
          <w:b/>
        </w:rPr>
      </w:pPr>
    </w:p>
    <w:p w:rsidR="00300B3C" w:rsidRDefault="00300B3C" w:rsidP="006426C7">
      <w:pPr>
        <w:rPr>
          <w:rFonts w:ascii="Times New Roman" w:hAnsi="Times New Roman"/>
          <w:b/>
        </w:rPr>
      </w:pPr>
    </w:p>
    <w:p w:rsidR="00300B3C" w:rsidRDefault="00300B3C" w:rsidP="006426C7">
      <w:pPr>
        <w:rPr>
          <w:rFonts w:ascii="Times New Roman" w:hAnsi="Times New Roman"/>
          <w:b/>
        </w:rPr>
      </w:pPr>
    </w:p>
    <w:p w:rsidR="00300B3C" w:rsidRDefault="00300B3C" w:rsidP="006426C7">
      <w:pPr>
        <w:rPr>
          <w:rFonts w:ascii="Times New Roman" w:hAnsi="Times New Roman"/>
          <w:b/>
        </w:rPr>
      </w:pPr>
    </w:p>
    <w:p w:rsidR="00300B3C" w:rsidRDefault="00300B3C"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F57F09" w:rsidRDefault="00F57F09" w:rsidP="006426C7">
      <w:pPr>
        <w:rPr>
          <w:rFonts w:ascii="Times New Roman" w:hAnsi="Times New Roman"/>
          <w:b/>
        </w:rPr>
      </w:pPr>
    </w:p>
    <w:p w:rsidR="00AD5841" w:rsidRDefault="00AD5841" w:rsidP="006426C7">
      <w:pPr>
        <w:rPr>
          <w:rFonts w:ascii="Times New Roman" w:hAnsi="Times New Roman"/>
          <w:b/>
        </w:rPr>
      </w:pPr>
    </w:p>
    <w:p w:rsidR="00AD5841" w:rsidRDefault="00AD5841" w:rsidP="006426C7">
      <w:pPr>
        <w:rPr>
          <w:rFonts w:ascii="Times New Roman" w:hAnsi="Times New Roman"/>
          <w:b/>
        </w:rPr>
      </w:pPr>
    </w:p>
    <w:p w:rsidR="00AD5841" w:rsidRDefault="00AD5841" w:rsidP="006426C7">
      <w:pPr>
        <w:rPr>
          <w:rFonts w:ascii="Times New Roman" w:hAnsi="Times New Roman"/>
          <w:b/>
        </w:rPr>
      </w:pPr>
    </w:p>
    <w:p w:rsidR="00AD5841" w:rsidRDefault="00AD5841" w:rsidP="006426C7">
      <w:pPr>
        <w:rPr>
          <w:rFonts w:ascii="Times New Roman" w:hAnsi="Times New Roman"/>
          <w:b/>
        </w:rPr>
      </w:pPr>
    </w:p>
    <w:p w:rsidR="005A5A4B" w:rsidRDefault="005A5A4B" w:rsidP="006426C7">
      <w:pPr>
        <w:rPr>
          <w:rFonts w:ascii="Times New Roman" w:hAnsi="Times New Roman"/>
          <w:b/>
        </w:rPr>
      </w:pPr>
    </w:p>
    <w:p w:rsidR="005A5A4B" w:rsidRDefault="005A5A4B" w:rsidP="006426C7">
      <w:pPr>
        <w:rPr>
          <w:rFonts w:ascii="Times New Roman" w:hAnsi="Times New Roman"/>
          <w:b/>
        </w:rPr>
      </w:pPr>
    </w:p>
    <w:p w:rsidR="005A5A4B" w:rsidRDefault="005A5A4B" w:rsidP="006426C7">
      <w:pPr>
        <w:rPr>
          <w:rFonts w:ascii="Times New Roman" w:hAnsi="Times New Roman"/>
          <w:b/>
        </w:rPr>
      </w:pPr>
    </w:p>
    <w:p w:rsidR="005A5A4B" w:rsidRDefault="005A5A4B" w:rsidP="006426C7">
      <w:pPr>
        <w:rPr>
          <w:rFonts w:ascii="Times New Roman" w:hAnsi="Times New Roman"/>
          <w:b/>
        </w:rPr>
      </w:pPr>
    </w:p>
    <w:p w:rsidR="005A5A4B" w:rsidRDefault="005A5A4B" w:rsidP="006426C7">
      <w:pPr>
        <w:rPr>
          <w:rFonts w:ascii="Times New Roman" w:hAnsi="Times New Roman"/>
          <w:b/>
        </w:rPr>
      </w:pPr>
    </w:p>
    <w:p w:rsidR="00AD5841" w:rsidRDefault="00AD5841" w:rsidP="006426C7">
      <w:pPr>
        <w:rPr>
          <w:rFonts w:ascii="Times New Roman" w:hAnsi="Times New Roman"/>
          <w:b/>
        </w:rPr>
      </w:pPr>
    </w:p>
    <w:p w:rsidR="00AD5841" w:rsidRPr="00C12553" w:rsidRDefault="00AD5841" w:rsidP="00AD5841">
      <w:pPr>
        <w:pStyle w:val="BodyText"/>
        <w:jc w:val="center"/>
        <w:rPr>
          <w:b/>
          <w:szCs w:val="28"/>
        </w:rPr>
      </w:pPr>
      <w:r w:rsidRPr="00C12553">
        <w:rPr>
          <w:b/>
          <w:szCs w:val="28"/>
        </w:rPr>
        <w:lastRenderedPageBreak/>
        <w:t>CỘNG HÒA XÃ HỘI CHỦ NGHĨA VIỆT NAM</w:t>
      </w:r>
    </w:p>
    <w:p w:rsidR="00AD5841" w:rsidRPr="00C12553" w:rsidRDefault="00AD5841" w:rsidP="00AD5841">
      <w:pPr>
        <w:pStyle w:val="BodyText"/>
        <w:jc w:val="center"/>
        <w:rPr>
          <w:b/>
          <w:szCs w:val="28"/>
        </w:rPr>
      </w:pPr>
      <w:r w:rsidRPr="00C12553">
        <w:rPr>
          <w:b/>
          <w:szCs w:val="28"/>
        </w:rPr>
        <w:t>Độc lập – Tự do – Hạnh phúc</w:t>
      </w:r>
    </w:p>
    <w:p w:rsidR="00AD5841" w:rsidRPr="00C12553" w:rsidRDefault="006A1BF2" w:rsidP="00AD5841">
      <w:pPr>
        <w:pStyle w:val="BodyText"/>
        <w:jc w:val="center"/>
        <w:rPr>
          <w:b/>
          <w:szCs w:val="28"/>
        </w:rPr>
      </w:pPr>
      <w:r w:rsidRPr="00C12553">
        <w:rPr>
          <w:lang w:val="vi-VN" w:eastAsia="vi-VN"/>
        </w:rPr>
        <mc:AlternateContent>
          <mc:Choice Requires="wps">
            <w:drawing>
              <wp:anchor distT="4294967294" distB="4294967294" distL="114300" distR="114300" simplePos="0" relativeHeight="251659264" behindDoc="0" locked="0" layoutInCell="1" allowOverlap="1">
                <wp:simplePos x="0" y="0"/>
                <wp:positionH relativeFrom="column">
                  <wp:posOffset>1895475</wp:posOffset>
                </wp:positionH>
                <wp:positionV relativeFrom="paragraph">
                  <wp:posOffset>29209</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AE56F"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2.3pt" to="3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"/>
            </w:pict>
          </mc:Fallback>
        </mc:AlternateContent>
      </w:r>
    </w:p>
    <w:p w:rsidR="00AD5841" w:rsidRPr="00C12553" w:rsidRDefault="00AD5841" w:rsidP="00A01626">
      <w:pPr>
        <w:pStyle w:val="BodyText"/>
        <w:jc w:val="center"/>
        <w:rPr>
          <w:b/>
          <w:szCs w:val="28"/>
        </w:rPr>
      </w:pPr>
      <w:r w:rsidRPr="00C12553">
        <w:rPr>
          <w:b/>
          <w:szCs w:val="28"/>
        </w:rPr>
        <w:t>CAM KẾT SỨC KHỎE</w:t>
      </w:r>
    </w:p>
    <w:p w:rsidR="00AD5841" w:rsidRPr="00C12553" w:rsidRDefault="00AD5841" w:rsidP="00A01626">
      <w:pPr>
        <w:pStyle w:val="BodyText"/>
        <w:ind w:left="720" w:firstLine="720"/>
        <w:jc w:val="center"/>
        <w:rPr>
          <w:b/>
          <w:szCs w:val="28"/>
        </w:rPr>
      </w:pPr>
    </w:p>
    <w:p w:rsidR="00AD5841" w:rsidRDefault="00AD5841" w:rsidP="00A01626">
      <w:pPr>
        <w:pStyle w:val="BodyText"/>
        <w:ind w:firstLine="720"/>
        <w:jc w:val="center"/>
        <w:rPr>
          <w:szCs w:val="28"/>
        </w:rPr>
      </w:pPr>
      <w:r w:rsidRPr="00894F00">
        <w:rPr>
          <w:szCs w:val="28"/>
        </w:rPr>
        <w:t>Kính gửi:</w:t>
      </w:r>
      <w:r>
        <w:rPr>
          <w:b/>
          <w:szCs w:val="28"/>
        </w:rPr>
        <w:t xml:space="preserve"> </w:t>
      </w:r>
      <w:r>
        <w:rPr>
          <w:szCs w:val="28"/>
        </w:rPr>
        <w:t>Ban Tổ chức giải</w:t>
      </w:r>
      <w:r>
        <w:rPr>
          <w:b/>
          <w:szCs w:val="28"/>
        </w:rPr>
        <w:t xml:space="preserve"> </w:t>
      </w:r>
      <w:r>
        <w:rPr>
          <w:szCs w:val="28"/>
        </w:rPr>
        <w:t>V</w:t>
      </w:r>
      <w:r w:rsidRPr="00FB47C6">
        <w:rPr>
          <w:szCs w:val="28"/>
        </w:rPr>
        <w:t>ô</w:t>
      </w:r>
      <w:r>
        <w:rPr>
          <w:szCs w:val="28"/>
        </w:rPr>
        <w:t xml:space="preserve"> địch Futsal tỉnh Bình Thuận </w:t>
      </w:r>
    </w:p>
    <w:p w:rsidR="00AD5841" w:rsidRPr="00C12553" w:rsidRDefault="00AD5841" w:rsidP="00A01626">
      <w:pPr>
        <w:pStyle w:val="BodyText"/>
        <w:ind w:left="720"/>
        <w:jc w:val="center"/>
        <w:rPr>
          <w:szCs w:val="28"/>
        </w:rPr>
      </w:pPr>
      <w:r>
        <w:rPr>
          <w:szCs w:val="28"/>
        </w:rPr>
        <w:t>lần thứ XII năm 2019 – Cúp Minh Khang.</w:t>
      </w:r>
    </w:p>
    <w:p w:rsidR="00AD5841" w:rsidRPr="00C12553" w:rsidRDefault="00AD5841" w:rsidP="00A01626">
      <w:pPr>
        <w:pStyle w:val="BodyText"/>
        <w:ind w:firstLine="720"/>
        <w:rPr>
          <w:szCs w:val="28"/>
        </w:rPr>
      </w:pPr>
    </w:p>
    <w:p w:rsidR="00AD5841" w:rsidRPr="00C12553" w:rsidRDefault="00AD5841" w:rsidP="00A01626">
      <w:pPr>
        <w:pStyle w:val="BodyText"/>
        <w:spacing w:before="60" w:after="60"/>
        <w:ind w:firstLine="720"/>
        <w:rPr>
          <w:szCs w:val="28"/>
        </w:rPr>
      </w:pPr>
      <w:r w:rsidRPr="00C12553">
        <w:rPr>
          <w:szCs w:val="28"/>
        </w:rPr>
        <w:t xml:space="preserve">Tôi tên:……....................................................................................................... </w:t>
      </w:r>
    </w:p>
    <w:p w:rsidR="00AD5841" w:rsidRPr="00C12553" w:rsidRDefault="00AD5841" w:rsidP="00A01626">
      <w:pPr>
        <w:pStyle w:val="BodyText"/>
        <w:spacing w:before="60" w:after="60"/>
        <w:ind w:firstLine="720"/>
        <w:rPr>
          <w:szCs w:val="28"/>
        </w:rPr>
      </w:pPr>
      <w:r w:rsidRPr="00C12553">
        <w:rPr>
          <w:szCs w:val="28"/>
        </w:rPr>
        <w:t>Chức vụ:……………………………………………………………….............</w:t>
      </w:r>
    </w:p>
    <w:p w:rsidR="00AD5841" w:rsidRPr="00C12553" w:rsidRDefault="00AD5841" w:rsidP="00A01626">
      <w:pPr>
        <w:pStyle w:val="BodyText"/>
        <w:spacing w:before="60" w:after="60"/>
        <w:ind w:firstLine="720"/>
        <w:rPr>
          <w:szCs w:val="28"/>
        </w:rPr>
      </w:pPr>
      <w:r w:rsidRPr="00C12553">
        <w:rPr>
          <w:szCs w:val="28"/>
        </w:rPr>
        <w:t xml:space="preserve">Đơn vị (Đội bóng):……………………………………..................................... </w:t>
      </w:r>
    </w:p>
    <w:p w:rsidR="008B1691" w:rsidRPr="00A01626" w:rsidRDefault="00AD5841" w:rsidP="00A01626">
      <w:pPr>
        <w:spacing w:before="60" w:after="60"/>
        <w:jc w:val="both"/>
        <w:rPr>
          <w:rFonts w:ascii="Times New Roman" w:hAnsi="Times New Roman"/>
        </w:rPr>
      </w:pPr>
      <w:r w:rsidRPr="00C12553">
        <w:rPr>
          <w:rFonts w:ascii="Times New Roman" w:hAnsi="Times New Roman"/>
        </w:rPr>
        <w:tab/>
        <w:t>Tôi xin cam kết các vận động viên trong đội bóng có đủ sức khỏe thi đấu và xin chịu hoàn toàn trách nhiệm về mọi vấn đề xảy ra đối với sức khỏe của các vận động viên khi tham gia thi đấu tại giải</w:t>
      </w:r>
      <w:r w:rsidRPr="00C12553">
        <w:rPr>
          <w:rFonts w:ascii="Times New Roman" w:hAnsi="Times New Roman"/>
          <w:b/>
        </w:rPr>
        <w:t xml:space="preserve"> </w:t>
      </w:r>
      <w:r w:rsidR="003F695C">
        <w:rPr>
          <w:rFonts w:ascii="Times New Roman" w:hAnsi="Times New Roman"/>
        </w:rPr>
        <w:t>Vô địch Futsal</w:t>
      </w:r>
      <w:r w:rsidRPr="00C12553">
        <w:rPr>
          <w:rFonts w:ascii="Times New Roman" w:hAnsi="Times New Roman"/>
        </w:rPr>
        <w:t xml:space="preserve"> tỉnh Bình Thuận</w:t>
      </w:r>
      <w:r w:rsidR="003F695C">
        <w:rPr>
          <w:rFonts w:ascii="Times New Roman" w:hAnsi="Times New Roman"/>
        </w:rPr>
        <w:t xml:space="preserve"> lần thứ XII năm 2019 – Cúp Minh Khang</w:t>
      </w:r>
      <w:r w:rsidRPr="00C12553">
        <w:rPr>
          <w:rFonts w:ascii="Times New Roman" w:hAnsi="Times New Roman"/>
        </w:rPr>
        <w:t>. Gồ</w:t>
      </w:r>
      <w:r w:rsidR="00A01626">
        <w:rPr>
          <w:rFonts w:ascii="Times New Roman" w:hAnsi="Times New Roman"/>
        </w:rPr>
        <w:t>m các vận động viên như sau: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564"/>
        <w:gridCol w:w="1701"/>
        <w:gridCol w:w="1560"/>
      </w:tblGrid>
      <w:tr w:rsidR="004D2B0D" w:rsidTr="00E256DD">
        <w:tc>
          <w:tcPr>
            <w:tcW w:w="673" w:type="dxa"/>
            <w:shd w:val="clear" w:color="auto" w:fill="D9D9D9"/>
          </w:tcPr>
          <w:p w:rsidR="008B1691" w:rsidRPr="00E15A60" w:rsidRDefault="008B1691" w:rsidP="00E15A60">
            <w:pPr>
              <w:spacing w:before="20" w:after="20"/>
              <w:jc w:val="center"/>
              <w:rPr>
                <w:rFonts w:ascii="Times New Roman" w:hAnsi="Times New Roman"/>
                <w:b/>
                <w:sz w:val="26"/>
                <w:szCs w:val="26"/>
              </w:rPr>
            </w:pPr>
            <w:r w:rsidRPr="00E15A60">
              <w:rPr>
                <w:rFonts w:ascii="Times New Roman" w:hAnsi="Times New Roman"/>
                <w:b/>
                <w:sz w:val="26"/>
                <w:szCs w:val="26"/>
              </w:rPr>
              <w:t>TT</w:t>
            </w:r>
          </w:p>
        </w:tc>
        <w:tc>
          <w:tcPr>
            <w:tcW w:w="5564" w:type="dxa"/>
            <w:shd w:val="clear" w:color="auto" w:fill="D9D9D9"/>
          </w:tcPr>
          <w:p w:rsidR="005E66AF" w:rsidRPr="00E15A60" w:rsidRDefault="008B1691" w:rsidP="00E15A60">
            <w:pPr>
              <w:spacing w:before="20" w:after="20"/>
              <w:jc w:val="center"/>
              <w:rPr>
                <w:rFonts w:ascii="Times New Roman" w:hAnsi="Times New Roman"/>
                <w:b/>
                <w:sz w:val="26"/>
                <w:szCs w:val="26"/>
              </w:rPr>
            </w:pPr>
            <w:r w:rsidRPr="00E15A60">
              <w:rPr>
                <w:rFonts w:ascii="Times New Roman" w:hAnsi="Times New Roman"/>
                <w:b/>
                <w:sz w:val="26"/>
                <w:szCs w:val="26"/>
              </w:rPr>
              <w:t>HỌ VÀ TÊN</w:t>
            </w:r>
            <w:r w:rsidR="005E66AF" w:rsidRPr="00E15A60">
              <w:rPr>
                <w:rFonts w:ascii="Times New Roman" w:hAnsi="Times New Roman"/>
                <w:b/>
                <w:sz w:val="26"/>
                <w:szCs w:val="26"/>
              </w:rPr>
              <w:t xml:space="preserve"> VĐV</w:t>
            </w:r>
          </w:p>
        </w:tc>
        <w:tc>
          <w:tcPr>
            <w:tcW w:w="1701" w:type="dxa"/>
            <w:shd w:val="clear" w:color="auto" w:fill="D9D9D9"/>
          </w:tcPr>
          <w:p w:rsidR="008B1691" w:rsidRPr="00E15A60" w:rsidRDefault="008B1691" w:rsidP="00E15A60">
            <w:pPr>
              <w:spacing w:before="20" w:after="20"/>
              <w:jc w:val="center"/>
              <w:rPr>
                <w:rFonts w:ascii="Times New Roman" w:hAnsi="Times New Roman"/>
                <w:b/>
                <w:sz w:val="26"/>
                <w:szCs w:val="26"/>
              </w:rPr>
            </w:pPr>
            <w:r w:rsidRPr="00E15A60">
              <w:rPr>
                <w:rFonts w:ascii="Times New Roman" w:hAnsi="Times New Roman"/>
                <w:b/>
                <w:sz w:val="26"/>
                <w:szCs w:val="26"/>
              </w:rPr>
              <w:t>NĂM SINH</w:t>
            </w:r>
          </w:p>
        </w:tc>
        <w:tc>
          <w:tcPr>
            <w:tcW w:w="1560" w:type="dxa"/>
            <w:shd w:val="clear" w:color="auto" w:fill="D9D9D9"/>
          </w:tcPr>
          <w:p w:rsidR="008B1691" w:rsidRPr="00E15A60" w:rsidRDefault="008B1691" w:rsidP="00E15A60">
            <w:pPr>
              <w:spacing w:before="20" w:after="20"/>
              <w:jc w:val="center"/>
              <w:rPr>
                <w:rFonts w:ascii="Times New Roman" w:hAnsi="Times New Roman"/>
                <w:b/>
                <w:sz w:val="26"/>
                <w:szCs w:val="26"/>
              </w:rPr>
            </w:pPr>
            <w:r w:rsidRPr="00E15A60">
              <w:rPr>
                <w:rFonts w:ascii="Times New Roman" w:hAnsi="Times New Roman"/>
                <w:b/>
                <w:sz w:val="26"/>
                <w:szCs w:val="26"/>
              </w:rPr>
              <w:t>SỐ ÁO</w:t>
            </w: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01</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02</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03</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04</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05</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06</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8B1691"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07</w:t>
            </w:r>
          </w:p>
        </w:tc>
        <w:tc>
          <w:tcPr>
            <w:tcW w:w="5564"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701" w:type="dxa"/>
            <w:shd w:val="clear" w:color="auto" w:fill="auto"/>
          </w:tcPr>
          <w:p w:rsidR="008B1691" w:rsidRPr="00E15A60" w:rsidRDefault="008B1691" w:rsidP="00E15A60">
            <w:pPr>
              <w:spacing w:before="20" w:after="20"/>
              <w:jc w:val="center"/>
              <w:rPr>
                <w:rFonts w:ascii="Times New Roman" w:hAnsi="Times New Roman"/>
                <w:b/>
                <w:sz w:val="26"/>
                <w:szCs w:val="26"/>
              </w:rPr>
            </w:pPr>
          </w:p>
        </w:tc>
        <w:tc>
          <w:tcPr>
            <w:tcW w:w="1560" w:type="dxa"/>
            <w:shd w:val="clear" w:color="auto" w:fill="auto"/>
          </w:tcPr>
          <w:p w:rsidR="008B1691" w:rsidRPr="00E15A60" w:rsidRDefault="008B1691"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08</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09</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10</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11</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12</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13</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14</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15</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r w:rsidR="004D2B0D" w:rsidTr="00E256DD">
        <w:tc>
          <w:tcPr>
            <w:tcW w:w="673" w:type="dxa"/>
            <w:shd w:val="clear" w:color="auto" w:fill="auto"/>
          </w:tcPr>
          <w:p w:rsidR="004D2B0D" w:rsidRPr="00E15A60" w:rsidRDefault="004D2B0D" w:rsidP="00E15A60">
            <w:pPr>
              <w:spacing w:before="20" w:after="20"/>
              <w:jc w:val="center"/>
              <w:rPr>
                <w:rFonts w:ascii="Times New Roman" w:hAnsi="Times New Roman"/>
                <w:b/>
                <w:sz w:val="26"/>
                <w:szCs w:val="26"/>
              </w:rPr>
            </w:pPr>
            <w:r w:rsidRPr="00E15A60">
              <w:rPr>
                <w:rFonts w:ascii="Times New Roman" w:hAnsi="Times New Roman"/>
                <w:b/>
                <w:sz w:val="26"/>
                <w:szCs w:val="26"/>
              </w:rPr>
              <w:t>16</w:t>
            </w:r>
          </w:p>
        </w:tc>
        <w:tc>
          <w:tcPr>
            <w:tcW w:w="5564"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701" w:type="dxa"/>
            <w:shd w:val="clear" w:color="auto" w:fill="auto"/>
          </w:tcPr>
          <w:p w:rsidR="004D2B0D" w:rsidRPr="00E15A60" w:rsidRDefault="004D2B0D" w:rsidP="00E15A60">
            <w:pPr>
              <w:spacing w:before="20" w:after="20"/>
              <w:jc w:val="center"/>
              <w:rPr>
                <w:rFonts w:ascii="Times New Roman" w:hAnsi="Times New Roman"/>
                <w:b/>
                <w:sz w:val="26"/>
                <w:szCs w:val="26"/>
              </w:rPr>
            </w:pPr>
          </w:p>
        </w:tc>
        <w:tc>
          <w:tcPr>
            <w:tcW w:w="1560" w:type="dxa"/>
            <w:shd w:val="clear" w:color="auto" w:fill="auto"/>
          </w:tcPr>
          <w:p w:rsidR="004D2B0D" w:rsidRPr="00E15A60" w:rsidRDefault="004D2B0D" w:rsidP="00E15A60">
            <w:pPr>
              <w:spacing w:before="20" w:after="20"/>
              <w:jc w:val="center"/>
              <w:rPr>
                <w:rFonts w:ascii="Times New Roman" w:hAnsi="Times New Roman"/>
                <w:b/>
                <w:sz w:val="26"/>
                <w:szCs w:val="26"/>
              </w:rPr>
            </w:pPr>
          </w:p>
        </w:tc>
      </w:tr>
    </w:tbl>
    <w:p w:rsidR="00AD5841" w:rsidRPr="00A01626" w:rsidRDefault="00AD5841" w:rsidP="00A01626">
      <w:pPr>
        <w:pStyle w:val="BodyText"/>
        <w:spacing w:before="60" w:after="60"/>
        <w:rPr>
          <w:sz w:val="10"/>
        </w:rPr>
      </w:pPr>
    </w:p>
    <w:tbl>
      <w:tblPr>
        <w:tblW w:w="9498" w:type="dxa"/>
        <w:tblInd w:w="108" w:type="dxa"/>
        <w:tblLook w:val="01E0" w:firstRow="1" w:lastRow="1" w:firstColumn="1" w:lastColumn="1" w:noHBand="0" w:noVBand="0"/>
      </w:tblPr>
      <w:tblGrid>
        <w:gridCol w:w="4395"/>
        <w:gridCol w:w="5103"/>
      </w:tblGrid>
      <w:tr w:rsidR="00AD5841" w:rsidRPr="00C12553" w:rsidTr="00E256DD">
        <w:tc>
          <w:tcPr>
            <w:tcW w:w="4395" w:type="dxa"/>
            <w:shd w:val="clear" w:color="auto" w:fill="auto"/>
          </w:tcPr>
          <w:p w:rsidR="00AD5841" w:rsidRPr="00C12553" w:rsidRDefault="00AD5841" w:rsidP="00E15A60">
            <w:pPr>
              <w:rPr>
                <w:rFonts w:ascii="Times New Roman" w:hAnsi="Times New Roman"/>
                <w:b/>
              </w:rPr>
            </w:pPr>
          </w:p>
        </w:tc>
        <w:tc>
          <w:tcPr>
            <w:tcW w:w="5103" w:type="dxa"/>
            <w:vAlign w:val="center"/>
          </w:tcPr>
          <w:p w:rsidR="00AD5841" w:rsidRPr="00C12553" w:rsidRDefault="00AD5841" w:rsidP="00E15A60">
            <w:pPr>
              <w:jc w:val="center"/>
              <w:rPr>
                <w:rFonts w:ascii="Times New Roman" w:hAnsi="Times New Roman"/>
                <w:i/>
              </w:rPr>
            </w:pPr>
            <w:r w:rsidRPr="00C12553">
              <w:rPr>
                <w:rFonts w:ascii="Times New Roman" w:hAnsi="Times New Roman"/>
                <w:i/>
              </w:rPr>
              <w:t>Bình Thuận, ngày     tháng     năm 2019</w:t>
            </w:r>
          </w:p>
        </w:tc>
      </w:tr>
      <w:tr w:rsidR="00AD5841" w:rsidRPr="00C12553" w:rsidTr="00E256DD">
        <w:tc>
          <w:tcPr>
            <w:tcW w:w="4395" w:type="dxa"/>
            <w:shd w:val="clear" w:color="auto" w:fill="auto"/>
          </w:tcPr>
          <w:p w:rsidR="00AD5841" w:rsidRPr="00C12553" w:rsidRDefault="00AD5841" w:rsidP="00E15A60">
            <w:pPr>
              <w:rPr>
                <w:rFonts w:ascii="Times New Roman" w:hAnsi="Times New Roman"/>
                <w:b/>
              </w:rPr>
            </w:pPr>
          </w:p>
        </w:tc>
        <w:tc>
          <w:tcPr>
            <w:tcW w:w="5103" w:type="dxa"/>
            <w:vAlign w:val="center"/>
          </w:tcPr>
          <w:p w:rsidR="00AD5841" w:rsidRPr="00C12553" w:rsidRDefault="00AD5841" w:rsidP="00E15A60">
            <w:pPr>
              <w:jc w:val="center"/>
              <w:rPr>
                <w:rFonts w:ascii="Times New Roman" w:hAnsi="Times New Roman"/>
                <w:b/>
              </w:rPr>
            </w:pPr>
            <w:r w:rsidRPr="00C12553">
              <w:rPr>
                <w:rFonts w:ascii="Times New Roman" w:hAnsi="Times New Roman"/>
                <w:b/>
              </w:rPr>
              <w:t>LÃNH ĐẠO ĐƠN VỊ</w:t>
            </w:r>
          </w:p>
          <w:p w:rsidR="00AD5841" w:rsidRPr="00C12553" w:rsidRDefault="00AD5841" w:rsidP="00E15A60">
            <w:pPr>
              <w:jc w:val="center"/>
              <w:rPr>
                <w:rFonts w:ascii="Times New Roman" w:hAnsi="Times New Roman"/>
                <w:i/>
              </w:rPr>
            </w:pPr>
            <w:r w:rsidRPr="00C12553">
              <w:rPr>
                <w:rFonts w:ascii="Times New Roman" w:hAnsi="Times New Roman"/>
                <w:i/>
              </w:rPr>
              <w:t>(Ký, đóng dấu và ghi rõ họ tên, chức vụ)</w:t>
            </w:r>
          </w:p>
        </w:tc>
      </w:tr>
    </w:tbl>
    <w:p w:rsidR="00AD5841" w:rsidRDefault="00AD5841" w:rsidP="006426C7">
      <w:pPr>
        <w:rPr>
          <w:rFonts w:ascii="Times New Roman" w:hAnsi="Times New Roman"/>
          <w:b/>
        </w:rPr>
      </w:pPr>
    </w:p>
    <w:p w:rsidR="00F57F09" w:rsidRDefault="00F57F09" w:rsidP="006426C7">
      <w:pPr>
        <w:rPr>
          <w:rFonts w:ascii="Times New Roman" w:hAnsi="Times New Roman"/>
          <w:b/>
        </w:rPr>
      </w:pPr>
    </w:p>
    <w:p w:rsidR="00300B3C" w:rsidRPr="00426E2F" w:rsidRDefault="00300B3C" w:rsidP="006426C7">
      <w:pPr>
        <w:sectPr w:rsidR="00300B3C" w:rsidRPr="00426E2F" w:rsidSect="00B82D68">
          <w:footerReference w:type="default" r:id="rId7"/>
          <w:pgSz w:w="11907" w:h="16839" w:code="9"/>
          <w:pgMar w:top="851" w:right="851" w:bottom="425" w:left="1559" w:header="284" w:footer="0" w:gutter="0"/>
          <w:cols w:space="720"/>
          <w:docGrid w:linePitch="381"/>
        </w:sectPr>
      </w:pPr>
    </w:p>
    <w:p w:rsidR="008E22DA" w:rsidRPr="00C12553" w:rsidRDefault="008E22DA" w:rsidP="008E22DA">
      <w:pPr>
        <w:jc w:val="center"/>
        <w:rPr>
          <w:rFonts w:ascii="Times New Roman" w:hAnsi="Times New Roman"/>
          <w:b/>
          <w:bCs/>
          <w:sz w:val="32"/>
          <w:szCs w:val="32"/>
        </w:rPr>
      </w:pPr>
      <w:r w:rsidRPr="00C12553">
        <w:rPr>
          <w:rFonts w:ascii="Times New Roman" w:hAnsi="Times New Roman"/>
          <w:b/>
          <w:bCs/>
          <w:sz w:val="32"/>
          <w:szCs w:val="32"/>
        </w:rPr>
        <w:lastRenderedPageBreak/>
        <w:t xml:space="preserve">DANH SÁCH ĐĂNG KÝ THAM DỰ </w:t>
      </w:r>
    </w:p>
    <w:p w:rsidR="008E22DA" w:rsidRPr="00C12553" w:rsidRDefault="008E22DA" w:rsidP="008E22DA">
      <w:pPr>
        <w:jc w:val="center"/>
        <w:rPr>
          <w:rFonts w:ascii="Times New Roman" w:hAnsi="Times New Roman"/>
          <w:b/>
          <w:bCs/>
          <w:sz w:val="32"/>
          <w:szCs w:val="32"/>
        </w:rPr>
      </w:pPr>
      <w:r w:rsidRPr="00C12553">
        <w:rPr>
          <w:rFonts w:ascii="Times New Roman" w:hAnsi="Times New Roman"/>
          <w:b/>
          <w:sz w:val="32"/>
          <w:szCs w:val="32"/>
        </w:rPr>
        <w:t xml:space="preserve">GIẢI </w:t>
      </w:r>
      <w:r>
        <w:rPr>
          <w:rFonts w:ascii="Times New Roman" w:hAnsi="Times New Roman"/>
          <w:b/>
          <w:sz w:val="32"/>
          <w:szCs w:val="32"/>
        </w:rPr>
        <w:t>VÔ ĐỊCH FUTSAL</w:t>
      </w:r>
      <w:r w:rsidRPr="00C12553">
        <w:rPr>
          <w:rFonts w:ascii="Times New Roman" w:hAnsi="Times New Roman"/>
          <w:b/>
          <w:sz w:val="32"/>
          <w:szCs w:val="32"/>
        </w:rPr>
        <w:t xml:space="preserve"> TỈNH BÌNH THUẬN</w:t>
      </w:r>
      <w:r>
        <w:rPr>
          <w:rFonts w:ascii="Times New Roman" w:hAnsi="Times New Roman"/>
          <w:b/>
          <w:sz w:val="32"/>
          <w:szCs w:val="32"/>
        </w:rPr>
        <w:t xml:space="preserve"> LẦN THỨ XII</w:t>
      </w:r>
      <w:r w:rsidRPr="00C12553">
        <w:rPr>
          <w:rFonts w:ascii="Times New Roman" w:hAnsi="Times New Roman"/>
          <w:b/>
          <w:sz w:val="32"/>
          <w:szCs w:val="32"/>
        </w:rPr>
        <w:t xml:space="preserve"> NĂM 2019</w:t>
      </w:r>
      <w:r>
        <w:rPr>
          <w:rFonts w:ascii="Times New Roman" w:hAnsi="Times New Roman"/>
          <w:b/>
          <w:sz w:val="32"/>
          <w:szCs w:val="32"/>
        </w:rPr>
        <w:t xml:space="preserve"> – CÚP MINH KHANG</w:t>
      </w:r>
    </w:p>
    <w:p w:rsidR="008E22DA" w:rsidRPr="00C12553" w:rsidRDefault="006A1BF2" w:rsidP="008E22DA">
      <w:pPr>
        <w:jc w:val="center"/>
        <w:rPr>
          <w:rFonts w:ascii="Times New Roman" w:hAnsi="Times New Roman"/>
          <w:b/>
          <w:bCs/>
        </w:rPr>
      </w:pPr>
      <w:r w:rsidRPr="00C12553">
        <w:rPr>
          <w:rFonts w:ascii="Times New Roman" w:hAnsi="Times New Roman"/>
          <w:lang w:val="vi-VN" w:eastAsia="vi-VN"/>
        </w:rPr>
        <mc:AlternateContent>
          <mc:Choice Requires="wps">
            <w:drawing>
              <wp:anchor distT="4294967295" distB="4294967295" distL="114300" distR="114300" simplePos="0" relativeHeight="251660288" behindDoc="0" locked="0" layoutInCell="1" allowOverlap="1">
                <wp:simplePos x="0" y="0"/>
                <wp:positionH relativeFrom="column">
                  <wp:posOffset>3076575</wp:posOffset>
                </wp:positionH>
                <wp:positionV relativeFrom="paragraph">
                  <wp:posOffset>55244</wp:posOffset>
                </wp:positionV>
                <wp:extent cx="313372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B47063" id="_x0000_t32" coordsize="21600,21600" o:spt="32" o:oned="t" path="m,l21600,21600e" filled="f">
                <v:path arrowok="t" fillok="f" o:connecttype="none"/>
                <o:lock v:ext="edit" shapetype="t"/>
              </v:shapetype>
              <v:shape id="Straight Arrow Connector 1" o:spid="_x0000_s1026" type="#_x0000_t32" style="position:absolute;margin-left:242.25pt;margin-top:4.35pt;width:24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"/>
            </w:pict>
          </mc:Fallback>
        </mc:AlternateContent>
      </w:r>
    </w:p>
    <w:p w:rsidR="008E22DA" w:rsidRPr="00C12553" w:rsidRDefault="008E22DA" w:rsidP="008E22DA">
      <w:pPr>
        <w:spacing w:before="120" w:after="120"/>
        <w:rPr>
          <w:rFonts w:ascii="Times New Roman" w:hAnsi="Times New Roman"/>
        </w:rPr>
      </w:pPr>
      <w:r w:rsidRPr="00C12553">
        <w:rPr>
          <w:rFonts w:ascii="Times New Roman" w:hAnsi="Times New Roman"/>
          <w:b/>
        </w:rPr>
        <w:t>Tên đội bóng đăng ký tham dự</w:t>
      </w:r>
      <w:r w:rsidRPr="00C12553">
        <w:rPr>
          <w:rFonts w:ascii="Times New Roman" w:hAnsi="Times New Roman"/>
        </w:rPr>
        <w:t>:………………………………………………………………………………………….................</w:t>
      </w:r>
    </w:p>
    <w:p w:rsidR="008E22DA" w:rsidRPr="00C12553" w:rsidRDefault="008E22DA" w:rsidP="008E22DA">
      <w:pPr>
        <w:spacing w:before="120" w:after="120"/>
        <w:rPr>
          <w:rFonts w:ascii="Times New Roman" w:hAnsi="Times New Roman"/>
        </w:rPr>
      </w:pPr>
      <w:r w:rsidRPr="00C12553">
        <w:rPr>
          <w:rFonts w:ascii="Times New Roman" w:hAnsi="Times New Roman"/>
          <w:b/>
        </w:rPr>
        <w:t>Địa chỉ liên lạc:</w:t>
      </w:r>
      <w:r w:rsidRPr="00C12553">
        <w:rPr>
          <w:rFonts w:ascii="Times New Roman" w:hAnsi="Times New Roman"/>
        </w:rPr>
        <w:t>....................................................................................................................................................................................</w:t>
      </w:r>
    </w:p>
    <w:p w:rsidR="008E22DA" w:rsidRPr="00C12553" w:rsidRDefault="008E22DA" w:rsidP="008E22DA">
      <w:pPr>
        <w:jc w:val="both"/>
        <w:rPr>
          <w:rFonts w:ascii="Times New Roman" w:hAnsi="Times New Roman"/>
          <w:b/>
          <w:u w:val="single"/>
        </w:rPr>
      </w:pPr>
      <w:r w:rsidRPr="00C12553">
        <w:rPr>
          <w:rFonts w:ascii="Times New Roman" w:hAnsi="Times New Roman"/>
          <w:b/>
          <w:u w:val="single"/>
        </w:rPr>
        <w:t xml:space="preserve">I. Thành phần Quan chức: </w:t>
      </w:r>
    </w:p>
    <w:p w:rsidR="008E22DA" w:rsidRPr="00C12553" w:rsidRDefault="008E22DA" w:rsidP="008E22DA">
      <w:pPr>
        <w:jc w:val="both"/>
        <w:rPr>
          <w:rFonts w:ascii="Times New Roman" w:hAnsi="Times New Roman"/>
          <w:b/>
          <w:u w:val="single"/>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2438"/>
        <w:gridCol w:w="2438"/>
        <w:gridCol w:w="2438"/>
        <w:gridCol w:w="2438"/>
        <w:gridCol w:w="2372"/>
      </w:tblGrid>
      <w:tr w:rsidR="008E22DA" w:rsidRPr="00C12553" w:rsidTr="00E15A60">
        <w:trPr>
          <w:trHeight w:hRule="exact" w:val="3121"/>
        </w:trPr>
        <w:tc>
          <w:tcPr>
            <w:tcW w:w="2477" w:type="dxa"/>
            <w:vAlign w:val="center"/>
          </w:tcPr>
          <w:p w:rsidR="008E22DA" w:rsidRPr="00C12553" w:rsidRDefault="008E22DA" w:rsidP="00E15A60">
            <w:pPr>
              <w:jc w:val="center"/>
              <w:rPr>
                <w:rFonts w:ascii="Times New Roman" w:hAnsi="Times New Roman"/>
                <w:b/>
              </w:rPr>
            </w:pPr>
          </w:p>
          <w:p w:rsidR="008E22DA" w:rsidRPr="00C12553" w:rsidRDefault="008E22DA" w:rsidP="00E15A60">
            <w:pPr>
              <w:jc w:val="center"/>
              <w:rPr>
                <w:rFonts w:ascii="Times New Roman" w:hAnsi="Times New Roman"/>
                <w:b/>
              </w:rPr>
            </w:pPr>
            <w:r w:rsidRPr="00C12553">
              <w:rPr>
                <w:rFonts w:ascii="Times New Roman" w:hAnsi="Times New Roman"/>
                <w:b/>
              </w:rPr>
              <w:t>Thông tin</w:t>
            </w:r>
          </w:p>
          <w:p w:rsidR="008E22DA" w:rsidRPr="00C12553" w:rsidRDefault="008E22DA" w:rsidP="00E15A60">
            <w:pPr>
              <w:jc w:val="center"/>
              <w:rPr>
                <w:rFonts w:ascii="Times New Roman" w:hAnsi="Times New Roman"/>
                <w:u w:val="single"/>
              </w:rPr>
            </w:pPr>
          </w:p>
        </w:tc>
        <w:tc>
          <w:tcPr>
            <w:tcW w:w="2438" w:type="dxa"/>
            <w:vAlign w:val="center"/>
          </w:tcPr>
          <w:p w:rsidR="008E22DA" w:rsidRPr="00C12553" w:rsidRDefault="008E22DA" w:rsidP="00E15A60">
            <w:pPr>
              <w:jc w:val="center"/>
              <w:rPr>
                <w:rFonts w:ascii="Times New Roman" w:hAnsi="Times New Roman"/>
                <w:u w:val="single"/>
              </w:rPr>
            </w:pPr>
          </w:p>
          <w:p w:rsidR="008E22DA" w:rsidRPr="00C12553" w:rsidRDefault="008E22DA" w:rsidP="00E15A60">
            <w:pPr>
              <w:jc w:val="center"/>
              <w:rPr>
                <w:rFonts w:ascii="Times New Roman" w:hAnsi="Times New Roman"/>
                <w:sz w:val="24"/>
                <w:szCs w:val="24"/>
                <w:u w:val="single"/>
              </w:rPr>
            </w:pPr>
            <w:r w:rsidRPr="00C12553">
              <w:rPr>
                <w:rFonts w:ascii="Times New Roman" w:hAnsi="Times New Roman"/>
                <w:sz w:val="24"/>
                <w:szCs w:val="24"/>
              </w:rPr>
              <w:t>Ảnh (3x4)</w:t>
            </w:r>
          </w:p>
          <w:p w:rsidR="008E22DA" w:rsidRPr="00C12553" w:rsidRDefault="008E22DA" w:rsidP="00E15A60">
            <w:pPr>
              <w:jc w:val="center"/>
              <w:rPr>
                <w:rFonts w:ascii="Times New Roman" w:hAnsi="Times New Roman"/>
                <w:u w:val="single"/>
              </w:rPr>
            </w:pPr>
          </w:p>
        </w:tc>
        <w:tc>
          <w:tcPr>
            <w:tcW w:w="2438" w:type="dxa"/>
            <w:vAlign w:val="center"/>
          </w:tcPr>
          <w:p w:rsidR="008E22DA" w:rsidRPr="00C12553" w:rsidRDefault="008E22DA" w:rsidP="00E15A60">
            <w:pPr>
              <w:jc w:val="center"/>
              <w:rPr>
                <w:rFonts w:ascii="Times New Roman" w:hAnsi="Times New Roman"/>
              </w:rPr>
            </w:pPr>
            <w:r w:rsidRPr="00C12553">
              <w:rPr>
                <w:rFonts w:ascii="Times New Roman" w:hAnsi="Times New Roman"/>
                <w:sz w:val="24"/>
                <w:szCs w:val="24"/>
              </w:rPr>
              <w:t>Ảnh (3x4)</w:t>
            </w:r>
          </w:p>
        </w:tc>
        <w:tc>
          <w:tcPr>
            <w:tcW w:w="2438" w:type="dxa"/>
            <w:vAlign w:val="center"/>
          </w:tcPr>
          <w:p w:rsidR="008E22DA" w:rsidRPr="00C12553" w:rsidRDefault="008E22DA" w:rsidP="00E15A60">
            <w:pPr>
              <w:jc w:val="center"/>
              <w:rPr>
                <w:rFonts w:ascii="Times New Roman" w:hAnsi="Times New Roman"/>
              </w:rPr>
            </w:pPr>
            <w:r w:rsidRPr="00C12553">
              <w:rPr>
                <w:rFonts w:ascii="Times New Roman" w:hAnsi="Times New Roman"/>
                <w:sz w:val="24"/>
                <w:szCs w:val="24"/>
              </w:rPr>
              <w:t>Ảnh (3x4)</w:t>
            </w:r>
          </w:p>
        </w:tc>
        <w:tc>
          <w:tcPr>
            <w:tcW w:w="2438" w:type="dxa"/>
            <w:vAlign w:val="center"/>
          </w:tcPr>
          <w:p w:rsidR="008E22DA" w:rsidRPr="00C12553" w:rsidRDefault="008E22DA" w:rsidP="00E15A60">
            <w:pPr>
              <w:jc w:val="center"/>
              <w:rPr>
                <w:rFonts w:ascii="Times New Roman" w:hAnsi="Times New Roman"/>
              </w:rPr>
            </w:pPr>
            <w:r w:rsidRPr="00C12553">
              <w:rPr>
                <w:rFonts w:ascii="Times New Roman" w:hAnsi="Times New Roman"/>
                <w:sz w:val="24"/>
                <w:szCs w:val="24"/>
              </w:rPr>
              <w:t>Ảnh (3x4)</w:t>
            </w:r>
          </w:p>
        </w:tc>
        <w:tc>
          <w:tcPr>
            <w:tcW w:w="2372" w:type="dxa"/>
            <w:vAlign w:val="center"/>
          </w:tcPr>
          <w:p w:rsidR="008E22DA" w:rsidRPr="00C12553" w:rsidRDefault="008E22DA" w:rsidP="00E15A60">
            <w:pPr>
              <w:jc w:val="center"/>
              <w:rPr>
                <w:rFonts w:ascii="Times New Roman" w:hAnsi="Times New Roman"/>
              </w:rPr>
            </w:pPr>
            <w:r w:rsidRPr="00C12553">
              <w:rPr>
                <w:rFonts w:ascii="Times New Roman" w:hAnsi="Times New Roman"/>
                <w:sz w:val="24"/>
                <w:szCs w:val="24"/>
              </w:rPr>
              <w:t>Ảnh (3x4)</w:t>
            </w:r>
          </w:p>
        </w:tc>
      </w:tr>
      <w:tr w:rsidR="008E22DA" w:rsidRPr="00C12553" w:rsidTr="00E15A60">
        <w:trPr>
          <w:trHeight w:val="485"/>
        </w:trPr>
        <w:tc>
          <w:tcPr>
            <w:tcW w:w="2477" w:type="dxa"/>
            <w:vAlign w:val="center"/>
          </w:tcPr>
          <w:p w:rsidR="008E22DA" w:rsidRPr="00C12553" w:rsidRDefault="008E22DA" w:rsidP="00E15A60">
            <w:pPr>
              <w:rPr>
                <w:rFonts w:ascii="Times New Roman" w:hAnsi="Times New Roman"/>
                <w:b/>
              </w:rPr>
            </w:pPr>
            <w:r w:rsidRPr="00C12553">
              <w:rPr>
                <w:rFonts w:ascii="Times New Roman" w:hAnsi="Times New Roman"/>
                <w:b/>
              </w:rPr>
              <w:t>Họ và tên</w:t>
            </w:r>
          </w:p>
        </w:tc>
        <w:tc>
          <w:tcPr>
            <w:tcW w:w="2438" w:type="dxa"/>
            <w:vAlign w:val="center"/>
          </w:tcPr>
          <w:p w:rsidR="008E22DA" w:rsidRPr="00C12553" w:rsidRDefault="008E22DA" w:rsidP="00E15A60">
            <w:pPr>
              <w:jc w:val="center"/>
              <w:rPr>
                <w:rFonts w:ascii="Times New Roman" w:hAnsi="Times New Roman"/>
                <w:u w:val="single"/>
              </w:rPr>
            </w:pPr>
          </w:p>
        </w:tc>
        <w:tc>
          <w:tcPr>
            <w:tcW w:w="2438" w:type="dxa"/>
            <w:vAlign w:val="center"/>
          </w:tcPr>
          <w:p w:rsidR="008E22DA" w:rsidRPr="00C12553" w:rsidRDefault="008E22DA" w:rsidP="00E15A60">
            <w:pPr>
              <w:jc w:val="center"/>
              <w:rPr>
                <w:rFonts w:ascii="Times New Roman" w:hAnsi="Times New Roman"/>
                <w:u w:val="single"/>
              </w:rPr>
            </w:pPr>
          </w:p>
        </w:tc>
        <w:tc>
          <w:tcPr>
            <w:tcW w:w="2438" w:type="dxa"/>
            <w:vAlign w:val="center"/>
          </w:tcPr>
          <w:p w:rsidR="008E22DA" w:rsidRPr="00C12553" w:rsidRDefault="008E22DA" w:rsidP="00E15A60">
            <w:pPr>
              <w:jc w:val="center"/>
              <w:rPr>
                <w:rFonts w:ascii="Times New Roman" w:hAnsi="Times New Roman"/>
              </w:rPr>
            </w:pPr>
          </w:p>
          <w:p w:rsidR="008E22DA" w:rsidRPr="00C12553" w:rsidRDefault="008E22DA" w:rsidP="00E15A60">
            <w:pPr>
              <w:jc w:val="center"/>
              <w:rPr>
                <w:rFonts w:ascii="Times New Roman" w:hAnsi="Times New Roman"/>
                <w:u w:val="single"/>
              </w:rPr>
            </w:pPr>
          </w:p>
        </w:tc>
        <w:tc>
          <w:tcPr>
            <w:tcW w:w="2438" w:type="dxa"/>
            <w:vAlign w:val="center"/>
          </w:tcPr>
          <w:p w:rsidR="008E22DA" w:rsidRPr="00C12553" w:rsidRDefault="008E22DA" w:rsidP="00E15A60">
            <w:pPr>
              <w:jc w:val="center"/>
              <w:rPr>
                <w:rFonts w:ascii="Times New Roman" w:hAnsi="Times New Roman"/>
                <w:u w:val="single"/>
              </w:rPr>
            </w:pPr>
          </w:p>
        </w:tc>
        <w:tc>
          <w:tcPr>
            <w:tcW w:w="2372" w:type="dxa"/>
            <w:vAlign w:val="center"/>
          </w:tcPr>
          <w:p w:rsidR="008E22DA" w:rsidRPr="00C12553" w:rsidRDefault="008E22DA" w:rsidP="00E15A60">
            <w:pPr>
              <w:jc w:val="center"/>
              <w:rPr>
                <w:rFonts w:ascii="Times New Roman" w:hAnsi="Times New Roman"/>
                <w:u w:val="single"/>
              </w:rPr>
            </w:pPr>
          </w:p>
        </w:tc>
      </w:tr>
      <w:tr w:rsidR="008E22DA" w:rsidRPr="00C12553" w:rsidTr="00E15A60">
        <w:trPr>
          <w:trHeight w:val="506"/>
        </w:trPr>
        <w:tc>
          <w:tcPr>
            <w:tcW w:w="2477" w:type="dxa"/>
            <w:vAlign w:val="center"/>
          </w:tcPr>
          <w:p w:rsidR="008E22DA" w:rsidRPr="00C12553" w:rsidRDefault="008E22DA" w:rsidP="00E15A60">
            <w:pPr>
              <w:rPr>
                <w:rFonts w:ascii="Times New Roman" w:hAnsi="Times New Roman"/>
                <w:b/>
              </w:rPr>
            </w:pPr>
            <w:r w:rsidRPr="00C12553">
              <w:rPr>
                <w:rFonts w:ascii="Times New Roman" w:hAnsi="Times New Roman"/>
                <w:b/>
              </w:rPr>
              <w:t>Năm sinh</w:t>
            </w:r>
          </w:p>
        </w:tc>
        <w:tc>
          <w:tcPr>
            <w:tcW w:w="2438" w:type="dxa"/>
            <w:tcBorders>
              <w:bottom w:val="single" w:sz="4" w:space="0" w:color="auto"/>
            </w:tcBorders>
            <w:vAlign w:val="center"/>
          </w:tcPr>
          <w:p w:rsidR="008E22DA" w:rsidRPr="00C12553" w:rsidRDefault="008E22DA" w:rsidP="00E15A60">
            <w:pPr>
              <w:jc w:val="center"/>
              <w:rPr>
                <w:rFonts w:ascii="Times New Roman" w:hAnsi="Times New Roman"/>
                <w:u w:val="single"/>
              </w:rPr>
            </w:pPr>
          </w:p>
        </w:tc>
        <w:tc>
          <w:tcPr>
            <w:tcW w:w="2438" w:type="dxa"/>
            <w:tcBorders>
              <w:bottom w:val="single" w:sz="4" w:space="0" w:color="auto"/>
            </w:tcBorders>
            <w:vAlign w:val="center"/>
          </w:tcPr>
          <w:p w:rsidR="008E22DA" w:rsidRPr="00C12553" w:rsidRDefault="008E22DA" w:rsidP="00E15A60">
            <w:pPr>
              <w:jc w:val="center"/>
              <w:rPr>
                <w:rFonts w:ascii="Times New Roman" w:hAnsi="Times New Roman"/>
                <w:u w:val="single"/>
              </w:rPr>
            </w:pPr>
          </w:p>
        </w:tc>
        <w:tc>
          <w:tcPr>
            <w:tcW w:w="2438" w:type="dxa"/>
            <w:tcBorders>
              <w:bottom w:val="single" w:sz="4" w:space="0" w:color="auto"/>
            </w:tcBorders>
            <w:vAlign w:val="center"/>
          </w:tcPr>
          <w:p w:rsidR="008E22DA" w:rsidRPr="00C12553" w:rsidRDefault="008E22DA" w:rsidP="00E15A60">
            <w:pPr>
              <w:jc w:val="center"/>
              <w:rPr>
                <w:rFonts w:ascii="Times New Roman" w:hAnsi="Times New Roman"/>
                <w:u w:val="single"/>
              </w:rPr>
            </w:pPr>
          </w:p>
        </w:tc>
        <w:tc>
          <w:tcPr>
            <w:tcW w:w="2438" w:type="dxa"/>
            <w:tcBorders>
              <w:bottom w:val="single" w:sz="4" w:space="0" w:color="auto"/>
            </w:tcBorders>
            <w:vAlign w:val="center"/>
          </w:tcPr>
          <w:p w:rsidR="008E22DA" w:rsidRPr="00C12553" w:rsidRDefault="008E22DA" w:rsidP="00E15A60">
            <w:pPr>
              <w:jc w:val="center"/>
              <w:rPr>
                <w:rFonts w:ascii="Times New Roman" w:hAnsi="Times New Roman"/>
                <w:u w:val="single"/>
              </w:rPr>
            </w:pPr>
          </w:p>
        </w:tc>
        <w:tc>
          <w:tcPr>
            <w:tcW w:w="2372" w:type="dxa"/>
            <w:tcBorders>
              <w:bottom w:val="single" w:sz="4" w:space="0" w:color="auto"/>
            </w:tcBorders>
            <w:vAlign w:val="center"/>
          </w:tcPr>
          <w:p w:rsidR="008E22DA" w:rsidRPr="00C12553" w:rsidRDefault="008E22DA" w:rsidP="00E15A60">
            <w:pPr>
              <w:jc w:val="center"/>
              <w:rPr>
                <w:rFonts w:ascii="Times New Roman" w:hAnsi="Times New Roman"/>
                <w:u w:val="single"/>
              </w:rPr>
            </w:pPr>
          </w:p>
        </w:tc>
      </w:tr>
      <w:tr w:rsidR="008E22DA" w:rsidRPr="00C12553" w:rsidTr="00E15A60">
        <w:trPr>
          <w:trHeight w:val="506"/>
        </w:trPr>
        <w:tc>
          <w:tcPr>
            <w:tcW w:w="2477" w:type="dxa"/>
            <w:tcBorders>
              <w:right w:val="single" w:sz="4" w:space="0" w:color="auto"/>
            </w:tcBorders>
            <w:vAlign w:val="center"/>
          </w:tcPr>
          <w:p w:rsidR="008E22DA" w:rsidRPr="00C12553" w:rsidRDefault="008E22DA" w:rsidP="00E15A60">
            <w:pPr>
              <w:rPr>
                <w:rFonts w:ascii="Times New Roman" w:hAnsi="Times New Roman"/>
                <w:b/>
              </w:rPr>
            </w:pPr>
            <w:r w:rsidRPr="00C12553">
              <w:rPr>
                <w:rFonts w:ascii="Times New Roman" w:hAnsi="Times New Roman"/>
                <w:b/>
              </w:rPr>
              <w:t>Chức vụ đội bóng</w:t>
            </w:r>
          </w:p>
        </w:tc>
        <w:tc>
          <w:tcPr>
            <w:tcW w:w="2438" w:type="dxa"/>
            <w:tcBorders>
              <w:top w:val="single" w:sz="4" w:space="0" w:color="auto"/>
              <w:left w:val="single" w:sz="4" w:space="0" w:color="auto"/>
              <w:bottom w:val="single" w:sz="4" w:space="0" w:color="auto"/>
              <w:right w:val="single" w:sz="4" w:space="0" w:color="auto"/>
            </w:tcBorders>
            <w:vAlign w:val="center"/>
          </w:tcPr>
          <w:p w:rsidR="008E22DA" w:rsidRPr="00C12553" w:rsidRDefault="008E22DA" w:rsidP="00E15A60">
            <w:pPr>
              <w:jc w:val="center"/>
              <w:rPr>
                <w:rFonts w:ascii="Times New Roman" w:hAnsi="Times New Roman"/>
                <w:b/>
              </w:rPr>
            </w:pPr>
            <w:r w:rsidRPr="00C12553">
              <w:rPr>
                <w:rFonts w:ascii="Times New Roman" w:hAnsi="Times New Roman"/>
                <w:b/>
              </w:rPr>
              <w:t>Trưởng đoàn</w:t>
            </w:r>
          </w:p>
        </w:tc>
        <w:tc>
          <w:tcPr>
            <w:tcW w:w="2438" w:type="dxa"/>
            <w:tcBorders>
              <w:top w:val="single" w:sz="4" w:space="0" w:color="auto"/>
              <w:left w:val="single" w:sz="4" w:space="0" w:color="auto"/>
              <w:bottom w:val="single" w:sz="4" w:space="0" w:color="auto"/>
              <w:right w:val="single" w:sz="4" w:space="0" w:color="auto"/>
            </w:tcBorders>
            <w:vAlign w:val="center"/>
          </w:tcPr>
          <w:p w:rsidR="008E22DA" w:rsidRPr="00C12553" w:rsidRDefault="008E22DA" w:rsidP="00E15A60">
            <w:pPr>
              <w:jc w:val="center"/>
              <w:rPr>
                <w:rFonts w:ascii="Times New Roman" w:hAnsi="Times New Roman"/>
                <w:b/>
              </w:rPr>
            </w:pPr>
            <w:r w:rsidRPr="00C12553">
              <w:rPr>
                <w:rFonts w:ascii="Times New Roman" w:hAnsi="Times New Roman"/>
                <w:b/>
              </w:rPr>
              <w:t>HLV Trưởng</w:t>
            </w:r>
          </w:p>
        </w:tc>
        <w:tc>
          <w:tcPr>
            <w:tcW w:w="2438" w:type="dxa"/>
            <w:tcBorders>
              <w:top w:val="single" w:sz="4" w:space="0" w:color="auto"/>
              <w:left w:val="single" w:sz="4" w:space="0" w:color="auto"/>
              <w:bottom w:val="single" w:sz="4" w:space="0" w:color="auto"/>
              <w:right w:val="single" w:sz="4" w:space="0" w:color="auto"/>
            </w:tcBorders>
            <w:vAlign w:val="center"/>
          </w:tcPr>
          <w:p w:rsidR="008E22DA" w:rsidRPr="00C12553" w:rsidRDefault="008E22DA" w:rsidP="00E15A60">
            <w:pPr>
              <w:jc w:val="center"/>
              <w:rPr>
                <w:rFonts w:ascii="Times New Roman" w:hAnsi="Times New Roman"/>
                <w:b/>
              </w:rPr>
            </w:pPr>
            <w:r w:rsidRPr="00C12553">
              <w:rPr>
                <w:rFonts w:ascii="Times New Roman" w:hAnsi="Times New Roman"/>
                <w:b/>
              </w:rPr>
              <w:t>HLV Phó</w:t>
            </w:r>
          </w:p>
        </w:tc>
        <w:tc>
          <w:tcPr>
            <w:tcW w:w="2438" w:type="dxa"/>
            <w:tcBorders>
              <w:top w:val="single" w:sz="4" w:space="0" w:color="auto"/>
              <w:left w:val="single" w:sz="4" w:space="0" w:color="auto"/>
              <w:bottom w:val="single" w:sz="4" w:space="0" w:color="auto"/>
              <w:right w:val="single" w:sz="4" w:space="0" w:color="auto"/>
            </w:tcBorders>
            <w:vAlign w:val="center"/>
          </w:tcPr>
          <w:p w:rsidR="008E22DA" w:rsidRPr="00C12553" w:rsidRDefault="008E22DA" w:rsidP="00E15A60">
            <w:pPr>
              <w:jc w:val="center"/>
              <w:rPr>
                <w:rFonts w:ascii="Times New Roman" w:hAnsi="Times New Roman"/>
                <w:b/>
              </w:rPr>
            </w:pPr>
            <w:r w:rsidRPr="00C12553">
              <w:rPr>
                <w:rFonts w:ascii="Times New Roman" w:hAnsi="Times New Roman"/>
                <w:b/>
              </w:rPr>
              <w:t>HLV Phó</w:t>
            </w:r>
          </w:p>
        </w:tc>
        <w:tc>
          <w:tcPr>
            <w:tcW w:w="2372" w:type="dxa"/>
            <w:tcBorders>
              <w:top w:val="single" w:sz="4" w:space="0" w:color="auto"/>
              <w:left w:val="single" w:sz="4" w:space="0" w:color="auto"/>
              <w:bottom w:val="single" w:sz="4" w:space="0" w:color="auto"/>
              <w:right w:val="single" w:sz="4" w:space="0" w:color="auto"/>
            </w:tcBorders>
            <w:vAlign w:val="center"/>
          </w:tcPr>
          <w:p w:rsidR="008E22DA" w:rsidRPr="00C12553" w:rsidRDefault="008E22DA" w:rsidP="00E15A60">
            <w:pPr>
              <w:jc w:val="center"/>
              <w:rPr>
                <w:rFonts w:ascii="Times New Roman" w:hAnsi="Times New Roman"/>
                <w:b/>
              </w:rPr>
            </w:pPr>
            <w:r w:rsidRPr="00C12553">
              <w:rPr>
                <w:rFonts w:ascii="Times New Roman" w:hAnsi="Times New Roman"/>
                <w:b/>
              </w:rPr>
              <w:t>Cán bộ Y tế</w:t>
            </w:r>
          </w:p>
        </w:tc>
      </w:tr>
      <w:tr w:rsidR="008E22DA" w:rsidRPr="00C12553" w:rsidTr="00E15A60">
        <w:trPr>
          <w:trHeight w:val="506"/>
        </w:trPr>
        <w:tc>
          <w:tcPr>
            <w:tcW w:w="2477" w:type="dxa"/>
            <w:vAlign w:val="center"/>
          </w:tcPr>
          <w:p w:rsidR="008E22DA" w:rsidRPr="00C12553" w:rsidRDefault="008E22DA" w:rsidP="00E15A60">
            <w:pPr>
              <w:rPr>
                <w:rFonts w:ascii="Times New Roman" w:hAnsi="Times New Roman"/>
                <w:b/>
              </w:rPr>
            </w:pPr>
            <w:r w:rsidRPr="00C12553">
              <w:rPr>
                <w:rFonts w:ascii="Times New Roman" w:hAnsi="Times New Roman"/>
                <w:b/>
              </w:rPr>
              <w:t>Địa chỉ Email</w:t>
            </w:r>
          </w:p>
        </w:tc>
        <w:tc>
          <w:tcPr>
            <w:tcW w:w="2438" w:type="dxa"/>
            <w:tcBorders>
              <w:top w:val="single" w:sz="4" w:space="0" w:color="auto"/>
            </w:tcBorders>
            <w:vAlign w:val="center"/>
          </w:tcPr>
          <w:p w:rsidR="008E22DA" w:rsidRPr="00C12553" w:rsidRDefault="008E22DA" w:rsidP="00E15A60">
            <w:pPr>
              <w:jc w:val="center"/>
              <w:rPr>
                <w:rFonts w:ascii="Times New Roman" w:hAnsi="Times New Roman"/>
                <w:u w:val="single"/>
                <w:lang w:val="en-GB"/>
              </w:rPr>
            </w:pPr>
          </w:p>
        </w:tc>
        <w:tc>
          <w:tcPr>
            <w:tcW w:w="2438" w:type="dxa"/>
            <w:tcBorders>
              <w:top w:val="single" w:sz="4" w:space="0" w:color="auto"/>
            </w:tcBorders>
            <w:vAlign w:val="center"/>
          </w:tcPr>
          <w:p w:rsidR="008E22DA" w:rsidRPr="00C12553" w:rsidRDefault="008E22DA" w:rsidP="00E15A60">
            <w:pPr>
              <w:jc w:val="center"/>
              <w:rPr>
                <w:rFonts w:ascii="Times New Roman" w:hAnsi="Times New Roman"/>
                <w:u w:val="single"/>
                <w:lang w:val="en-GB"/>
              </w:rPr>
            </w:pPr>
          </w:p>
        </w:tc>
        <w:tc>
          <w:tcPr>
            <w:tcW w:w="2438" w:type="dxa"/>
            <w:tcBorders>
              <w:top w:val="single" w:sz="4" w:space="0" w:color="auto"/>
            </w:tcBorders>
            <w:vAlign w:val="center"/>
          </w:tcPr>
          <w:p w:rsidR="008E22DA" w:rsidRPr="00C12553" w:rsidRDefault="008E22DA" w:rsidP="00E15A60">
            <w:pPr>
              <w:jc w:val="center"/>
              <w:rPr>
                <w:rFonts w:ascii="Times New Roman" w:hAnsi="Times New Roman"/>
                <w:u w:val="single"/>
                <w:lang w:val="en-GB"/>
              </w:rPr>
            </w:pPr>
          </w:p>
        </w:tc>
        <w:tc>
          <w:tcPr>
            <w:tcW w:w="2438" w:type="dxa"/>
            <w:tcBorders>
              <w:top w:val="single" w:sz="4" w:space="0" w:color="auto"/>
            </w:tcBorders>
            <w:vAlign w:val="center"/>
          </w:tcPr>
          <w:p w:rsidR="008E22DA" w:rsidRPr="00C12553" w:rsidRDefault="008E22DA" w:rsidP="00E15A60">
            <w:pPr>
              <w:jc w:val="center"/>
              <w:rPr>
                <w:rFonts w:ascii="Times New Roman" w:hAnsi="Times New Roman"/>
                <w:u w:val="single"/>
              </w:rPr>
            </w:pPr>
          </w:p>
        </w:tc>
        <w:tc>
          <w:tcPr>
            <w:tcW w:w="2372" w:type="dxa"/>
            <w:tcBorders>
              <w:top w:val="single" w:sz="4" w:space="0" w:color="auto"/>
            </w:tcBorders>
            <w:vAlign w:val="center"/>
          </w:tcPr>
          <w:p w:rsidR="008E22DA" w:rsidRPr="00C12553" w:rsidRDefault="008E22DA" w:rsidP="00E15A60">
            <w:pPr>
              <w:jc w:val="center"/>
              <w:rPr>
                <w:rFonts w:ascii="Times New Roman" w:hAnsi="Times New Roman"/>
                <w:u w:val="single"/>
              </w:rPr>
            </w:pPr>
          </w:p>
        </w:tc>
      </w:tr>
      <w:tr w:rsidR="008E22DA" w:rsidRPr="00C12553" w:rsidTr="00E15A60">
        <w:trPr>
          <w:trHeight w:val="506"/>
        </w:trPr>
        <w:tc>
          <w:tcPr>
            <w:tcW w:w="2477" w:type="dxa"/>
            <w:vAlign w:val="center"/>
          </w:tcPr>
          <w:p w:rsidR="008E22DA" w:rsidRPr="00C12553" w:rsidRDefault="008E22DA" w:rsidP="00E15A60">
            <w:pPr>
              <w:rPr>
                <w:rFonts w:ascii="Times New Roman" w:hAnsi="Times New Roman"/>
                <w:b/>
              </w:rPr>
            </w:pPr>
            <w:r w:rsidRPr="00C12553">
              <w:rPr>
                <w:rFonts w:ascii="Times New Roman" w:hAnsi="Times New Roman"/>
                <w:b/>
              </w:rPr>
              <w:t>Điện thoại liên hệ</w:t>
            </w:r>
          </w:p>
        </w:tc>
        <w:tc>
          <w:tcPr>
            <w:tcW w:w="2438" w:type="dxa"/>
            <w:vAlign w:val="center"/>
          </w:tcPr>
          <w:p w:rsidR="008E22DA" w:rsidRPr="00C12553" w:rsidRDefault="008E22DA" w:rsidP="00E15A60">
            <w:pPr>
              <w:jc w:val="center"/>
              <w:rPr>
                <w:rFonts w:ascii="Times New Roman" w:hAnsi="Times New Roman"/>
                <w:u w:val="single"/>
                <w:lang w:val="en-GB"/>
              </w:rPr>
            </w:pPr>
          </w:p>
        </w:tc>
        <w:tc>
          <w:tcPr>
            <w:tcW w:w="2438" w:type="dxa"/>
            <w:vAlign w:val="center"/>
          </w:tcPr>
          <w:p w:rsidR="008E22DA" w:rsidRPr="00C12553" w:rsidRDefault="008E22DA" w:rsidP="00E15A60">
            <w:pPr>
              <w:jc w:val="center"/>
              <w:rPr>
                <w:rFonts w:ascii="Times New Roman" w:hAnsi="Times New Roman"/>
                <w:u w:val="single"/>
                <w:lang w:val="en-GB"/>
              </w:rPr>
            </w:pPr>
          </w:p>
        </w:tc>
        <w:tc>
          <w:tcPr>
            <w:tcW w:w="2438" w:type="dxa"/>
            <w:vAlign w:val="center"/>
          </w:tcPr>
          <w:p w:rsidR="008E22DA" w:rsidRPr="00C12553" w:rsidRDefault="008E22DA" w:rsidP="00E15A60">
            <w:pPr>
              <w:jc w:val="center"/>
              <w:rPr>
                <w:rFonts w:ascii="Times New Roman" w:hAnsi="Times New Roman"/>
                <w:u w:val="single"/>
                <w:lang w:val="en-GB"/>
              </w:rPr>
            </w:pPr>
          </w:p>
        </w:tc>
        <w:tc>
          <w:tcPr>
            <w:tcW w:w="2438" w:type="dxa"/>
            <w:vAlign w:val="center"/>
          </w:tcPr>
          <w:p w:rsidR="008E22DA" w:rsidRPr="00C12553" w:rsidRDefault="008E22DA" w:rsidP="00E15A60">
            <w:pPr>
              <w:jc w:val="center"/>
              <w:rPr>
                <w:rFonts w:ascii="Times New Roman" w:hAnsi="Times New Roman"/>
                <w:u w:val="single"/>
              </w:rPr>
            </w:pPr>
          </w:p>
        </w:tc>
        <w:tc>
          <w:tcPr>
            <w:tcW w:w="2372" w:type="dxa"/>
            <w:vAlign w:val="center"/>
          </w:tcPr>
          <w:p w:rsidR="008E22DA" w:rsidRPr="00C12553" w:rsidRDefault="008E22DA" w:rsidP="00E15A60">
            <w:pPr>
              <w:jc w:val="center"/>
              <w:rPr>
                <w:rFonts w:ascii="Times New Roman" w:hAnsi="Times New Roman"/>
                <w:u w:val="single"/>
              </w:rPr>
            </w:pPr>
          </w:p>
        </w:tc>
      </w:tr>
    </w:tbl>
    <w:p w:rsidR="008E22DA" w:rsidRPr="00C12553" w:rsidRDefault="008E22DA" w:rsidP="008E22DA">
      <w:pPr>
        <w:rPr>
          <w:rFonts w:ascii="Times New Roman" w:hAnsi="Times New Roman"/>
          <w:vanish/>
        </w:rPr>
      </w:pPr>
    </w:p>
    <w:tbl>
      <w:tblPr>
        <w:tblpPr w:leftFromText="180" w:rightFromText="180" w:vertAnchor="text" w:horzAnchor="margin" w:tblpXSpec="right" w:tblpY="202"/>
        <w:tblW w:w="9782" w:type="dxa"/>
        <w:tblLook w:val="01E0" w:firstRow="1" w:lastRow="1" w:firstColumn="1" w:lastColumn="1" w:noHBand="0" w:noVBand="0"/>
      </w:tblPr>
      <w:tblGrid>
        <w:gridCol w:w="4219"/>
        <w:gridCol w:w="5563"/>
      </w:tblGrid>
      <w:tr w:rsidR="008E22DA" w:rsidRPr="00C12553" w:rsidTr="00E256DD">
        <w:tc>
          <w:tcPr>
            <w:tcW w:w="4219" w:type="dxa"/>
            <w:shd w:val="clear" w:color="auto" w:fill="auto"/>
          </w:tcPr>
          <w:p w:rsidR="008E22DA" w:rsidRPr="00C12553" w:rsidRDefault="008E22DA" w:rsidP="00E15A60">
            <w:pPr>
              <w:rPr>
                <w:rFonts w:ascii="Times New Roman" w:hAnsi="Times New Roman"/>
                <w:b/>
              </w:rPr>
            </w:pPr>
          </w:p>
        </w:tc>
        <w:tc>
          <w:tcPr>
            <w:tcW w:w="5563" w:type="dxa"/>
            <w:shd w:val="clear" w:color="auto" w:fill="auto"/>
            <w:vAlign w:val="center"/>
          </w:tcPr>
          <w:p w:rsidR="008E22DA" w:rsidRPr="00C12553" w:rsidRDefault="008E22DA" w:rsidP="00E15A60">
            <w:pPr>
              <w:jc w:val="center"/>
              <w:rPr>
                <w:rFonts w:ascii="Times New Roman" w:hAnsi="Times New Roman"/>
                <w:i/>
              </w:rPr>
            </w:pPr>
            <w:r w:rsidRPr="00C12553">
              <w:rPr>
                <w:rFonts w:ascii="Times New Roman" w:hAnsi="Times New Roman"/>
                <w:i/>
              </w:rPr>
              <w:t>Bình Thuận, ngày     tháng     năm 2019</w:t>
            </w:r>
          </w:p>
        </w:tc>
      </w:tr>
      <w:tr w:rsidR="008E22DA" w:rsidRPr="00C12553" w:rsidTr="00E256DD">
        <w:tc>
          <w:tcPr>
            <w:tcW w:w="4219" w:type="dxa"/>
            <w:shd w:val="clear" w:color="auto" w:fill="auto"/>
          </w:tcPr>
          <w:p w:rsidR="008E22DA" w:rsidRPr="00C12553" w:rsidRDefault="008E22DA" w:rsidP="00E15A60">
            <w:pPr>
              <w:rPr>
                <w:rFonts w:ascii="Times New Roman" w:hAnsi="Times New Roman"/>
                <w:b/>
              </w:rPr>
            </w:pPr>
          </w:p>
        </w:tc>
        <w:tc>
          <w:tcPr>
            <w:tcW w:w="5563" w:type="dxa"/>
            <w:shd w:val="clear" w:color="auto" w:fill="auto"/>
            <w:vAlign w:val="center"/>
          </w:tcPr>
          <w:p w:rsidR="008E22DA" w:rsidRPr="00C12553" w:rsidRDefault="003A65B7" w:rsidP="00E15A60">
            <w:pPr>
              <w:jc w:val="center"/>
              <w:rPr>
                <w:rFonts w:ascii="Times New Roman" w:hAnsi="Times New Roman"/>
                <w:b/>
              </w:rPr>
            </w:pPr>
            <w:r>
              <w:rPr>
                <w:rFonts w:ascii="Times New Roman" w:hAnsi="Times New Roman"/>
                <w:b/>
              </w:rPr>
              <w:t>XÁC NHẬ</w:t>
            </w:r>
            <w:r w:rsidR="008E22DA" w:rsidRPr="00C12553">
              <w:rPr>
                <w:rFonts w:ascii="Times New Roman" w:hAnsi="Times New Roman"/>
                <w:b/>
              </w:rPr>
              <w:t>N CỦA LÃNH ĐẠO ĐƠN VỊ</w:t>
            </w:r>
          </w:p>
          <w:p w:rsidR="008E22DA" w:rsidRPr="00C12553" w:rsidRDefault="008E22DA" w:rsidP="00E15A60">
            <w:pPr>
              <w:jc w:val="center"/>
              <w:rPr>
                <w:rFonts w:ascii="Times New Roman" w:hAnsi="Times New Roman"/>
                <w:i/>
              </w:rPr>
            </w:pPr>
            <w:r w:rsidRPr="00C12553">
              <w:rPr>
                <w:rFonts w:ascii="Times New Roman" w:hAnsi="Times New Roman"/>
                <w:i/>
              </w:rPr>
              <w:t>(Ký, đóng dấu và ghi rõ họ tên, chức vụ)</w:t>
            </w:r>
          </w:p>
        </w:tc>
      </w:tr>
    </w:tbl>
    <w:p w:rsidR="00E040CB" w:rsidRDefault="00E040CB" w:rsidP="006426C7">
      <w:pPr>
        <w:jc w:val="both"/>
        <w:rPr>
          <w:rFonts w:ascii="Times New Roman" w:hAnsi="Times New Roman"/>
          <w:b/>
          <w:u w:val="single"/>
        </w:rPr>
      </w:pPr>
    </w:p>
    <w:p w:rsidR="008E22DA" w:rsidRDefault="008E22DA" w:rsidP="006426C7">
      <w:pPr>
        <w:jc w:val="both"/>
        <w:rPr>
          <w:rFonts w:ascii="Times New Roman" w:hAnsi="Times New Roman"/>
          <w:b/>
          <w:u w:val="single"/>
        </w:rPr>
      </w:pPr>
    </w:p>
    <w:p w:rsidR="008E22DA" w:rsidRDefault="008E22DA" w:rsidP="006426C7">
      <w:pPr>
        <w:jc w:val="both"/>
        <w:rPr>
          <w:rFonts w:ascii="Times New Roman" w:hAnsi="Times New Roman"/>
          <w:b/>
          <w:u w:val="single"/>
        </w:rPr>
      </w:pPr>
    </w:p>
    <w:p w:rsidR="008E22DA" w:rsidRDefault="008E22DA" w:rsidP="006426C7">
      <w:pPr>
        <w:jc w:val="both"/>
        <w:rPr>
          <w:rFonts w:ascii="Times New Roman" w:hAnsi="Times New Roman"/>
          <w:b/>
          <w:u w:val="single"/>
        </w:rPr>
      </w:pPr>
    </w:p>
    <w:p w:rsidR="008E22DA" w:rsidRDefault="008E22DA" w:rsidP="006426C7">
      <w:pPr>
        <w:jc w:val="both"/>
        <w:rPr>
          <w:rFonts w:ascii="Times New Roman" w:hAnsi="Times New Roman"/>
          <w:b/>
          <w:u w:val="single"/>
        </w:rPr>
      </w:pPr>
    </w:p>
    <w:p w:rsidR="008E22DA" w:rsidRDefault="008E22DA" w:rsidP="006426C7">
      <w:pPr>
        <w:jc w:val="both"/>
        <w:rPr>
          <w:rFonts w:ascii="Times New Roman" w:hAnsi="Times New Roman"/>
          <w:b/>
          <w:u w:val="single"/>
        </w:rPr>
      </w:pPr>
    </w:p>
    <w:p w:rsidR="005266B9" w:rsidRDefault="005266B9" w:rsidP="006426C7">
      <w:pPr>
        <w:jc w:val="both"/>
        <w:rPr>
          <w:rFonts w:ascii="Times New Roman" w:hAnsi="Times New Roman"/>
          <w:b/>
          <w:u w:val="single"/>
        </w:rPr>
      </w:pPr>
    </w:p>
    <w:p w:rsidR="008E22DA" w:rsidRDefault="005266B9" w:rsidP="006426C7">
      <w:pPr>
        <w:jc w:val="both"/>
        <w:rPr>
          <w:rFonts w:ascii="Times New Roman" w:hAnsi="Times New Roman"/>
          <w:b/>
          <w:u w:val="single"/>
        </w:rPr>
      </w:pPr>
      <w:r>
        <w:rPr>
          <w:rFonts w:ascii="Times New Roman" w:hAnsi="Times New Roman"/>
          <w:b/>
          <w:u w:val="single"/>
        </w:rPr>
        <w:lastRenderedPageBreak/>
        <w:t>II. Danh sách VĐV tham dự:</w:t>
      </w:r>
    </w:p>
    <w:p w:rsidR="005266B9" w:rsidRPr="00B414F1" w:rsidRDefault="005266B9" w:rsidP="006426C7">
      <w:pPr>
        <w:jc w:val="both"/>
        <w:rPr>
          <w:rFonts w:ascii="Times New Roman" w:hAnsi="Times New Roman"/>
          <w:b/>
          <w:sz w:val="10"/>
          <w:szCs w:val="10"/>
          <w:u w:val="single"/>
        </w:rPr>
      </w:pPr>
    </w:p>
    <w:tbl>
      <w:tblPr>
        <w:tblW w:w="14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33"/>
        <w:gridCol w:w="1633"/>
        <w:gridCol w:w="1633"/>
        <w:gridCol w:w="1634"/>
        <w:gridCol w:w="1633"/>
        <w:gridCol w:w="1633"/>
        <w:gridCol w:w="1633"/>
        <w:gridCol w:w="1634"/>
      </w:tblGrid>
      <w:tr w:rsidR="005266B9" w:rsidRPr="00E15A60" w:rsidTr="00E15A60">
        <w:trPr>
          <w:trHeight w:val="2457"/>
        </w:trPr>
        <w:tc>
          <w:tcPr>
            <w:tcW w:w="1560" w:type="dxa"/>
            <w:shd w:val="clear" w:color="auto" w:fill="auto"/>
            <w:vAlign w:val="center"/>
          </w:tcPr>
          <w:p w:rsidR="009A1EF5" w:rsidRPr="00E15A60" w:rsidRDefault="007E1DF5" w:rsidP="00E15A60">
            <w:pPr>
              <w:jc w:val="center"/>
              <w:rPr>
                <w:rFonts w:ascii="Times New Roman" w:hAnsi="Times New Roman"/>
                <w:b/>
                <w:sz w:val="20"/>
                <w:szCs w:val="20"/>
              </w:rPr>
            </w:pPr>
            <w:r w:rsidRPr="00E15A60">
              <w:rPr>
                <w:rFonts w:ascii="Times New Roman" w:hAnsi="Times New Roman"/>
                <w:b/>
                <w:sz w:val="20"/>
                <w:szCs w:val="20"/>
              </w:rPr>
              <w:t xml:space="preserve">Thông tin </w:t>
            </w:r>
          </w:p>
          <w:p w:rsidR="005266B9" w:rsidRPr="00E15A60" w:rsidRDefault="007E1DF5" w:rsidP="00E15A60">
            <w:pPr>
              <w:jc w:val="center"/>
              <w:rPr>
                <w:rFonts w:ascii="Times New Roman" w:hAnsi="Times New Roman"/>
                <w:b/>
                <w:sz w:val="20"/>
                <w:szCs w:val="20"/>
              </w:rPr>
            </w:pPr>
            <w:r w:rsidRPr="00E15A60">
              <w:rPr>
                <w:rFonts w:ascii="Times New Roman" w:hAnsi="Times New Roman"/>
                <w:b/>
                <w:sz w:val="20"/>
                <w:szCs w:val="20"/>
              </w:rPr>
              <w:t>VĐV</w:t>
            </w:r>
          </w:p>
        </w:tc>
        <w:tc>
          <w:tcPr>
            <w:tcW w:w="1633" w:type="dxa"/>
            <w:shd w:val="clear" w:color="auto" w:fill="auto"/>
            <w:vAlign w:val="center"/>
          </w:tcPr>
          <w:p w:rsidR="005266B9"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w:t>
            </w:r>
          </w:p>
          <w:p w:rsidR="00176C3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2</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3</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4"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4</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5</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6</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7</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4"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8</w:t>
            </w:r>
          </w:p>
          <w:p w:rsidR="005266B9"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r>
      <w:tr w:rsidR="005266B9" w:rsidRPr="00E15A60" w:rsidTr="00E15A60">
        <w:tc>
          <w:tcPr>
            <w:tcW w:w="1560" w:type="dxa"/>
            <w:shd w:val="clear" w:color="auto" w:fill="auto"/>
            <w:vAlign w:val="center"/>
          </w:tcPr>
          <w:p w:rsidR="005266B9" w:rsidRPr="00E15A60" w:rsidRDefault="007E1DF5" w:rsidP="00E15A60">
            <w:pPr>
              <w:spacing w:before="100" w:after="100"/>
              <w:rPr>
                <w:rFonts w:ascii="Times New Roman" w:hAnsi="Times New Roman"/>
                <w:b/>
                <w:sz w:val="20"/>
                <w:szCs w:val="20"/>
              </w:rPr>
            </w:pPr>
            <w:r w:rsidRPr="00E15A60">
              <w:rPr>
                <w:rFonts w:ascii="Times New Roman" w:hAnsi="Times New Roman"/>
                <w:b/>
                <w:sz w:val="20"/>
                <w:szCs w:val="20"/>
              </w:rPr>
              <w:t>Họ và tên</w:t>
            </w: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r>
      <w:tr w:rsidR="005266B9" w:rsidRPr="00E15A60" w:rsidTr="00E15A60">
        <w:tc>
          <w:tcPr>
            <w:tcW w:w="1560" w:type="dxa"/>
            <w:shd w:val="clear" w:color="auto" w:fill="auto"/>
            <w:vAlign w:val="center"/>
          </w:tcPr>
          <w:p w:rsidR="005266B9" w:rsidRPr="00E15A60" w:rsidRDefault="007E1DF5" w:rsidP="00E15A60">
            <w:pPr>
              <w:spacing w:before="100" w:after="100"/>
              <w:rPr>
                <w:rFonts w:ascii="Times New Roman" w:hAnsi="Times New Roman"/>
                <w:b/>
                <w:sz w:val="20"/>
                <w:szCs w:val="20"/>
              </w:rPr>
            </w:pPr>
            <w:r w:rsidRPr="00E15A60">
              <w:rPr>
                <w:rFonts w:ascii="Times New Roman" w:hAnsi="Times New Roman"/>
                <w:b/>
                <w:sz w:val="20"/>
                <w:szCs w:val="20"/>
              </w:rPr>
              <w:t>Năm sinh</w:t>
            </w: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r>
      <w:tr w:rsidR="0013410A" w:rsidRPr="00E15A60" w:rsidTr="00E15A60">
        <w:tc>
          <w:tcPr>
            <w:tcW w:w="1560" w:type="dxa"/>
            <w:shd w:val="clear" w:color="auto" w:fill="auto"/>
            <w:vAlign w:val="center"/>
          </w:tcPr>
          <w:p w:rsidR="0013410A" w:rsidRPr="00E15A60" w:rsidRDefault="0013410A" w:rsidP="00E15A60">
            <w:pPr>
              <w:spacing w:before="100" w:after="100"/>
              <w:rPr>
                <w:rFonts w:ascii="Times New Roman" w:hAnsi="Times New Roman"/>
                <w:b/>
                <w:sz w:val="20"/>
                <w:szCs w:val="20"/>
              </w:rPr>
            </w:pPr>
            <w:r w:rsidRPr="00E15A60">
              <w:rPr>
                <w:rFonts w:ascii="Times New Roman" w:hAnsi="Times New Roman"/>
                <w:b/>
                <w:sz w:val="20"/>
                <w:szCs w:val="20"/>
              </w:rPr>
              <w:t>Số CMND/HC</w:t>
            </w:r>
          </w:p>
        </w:tc>
        <w:tc>
          <w:tcPr>
            <w:tcW w:w="1633"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3"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3"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4"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3"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3"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3"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c>
          <w:tcPr>
            <w:tcW w:w="1634" w:type="dxa"/>
            <w:shd w:val="clear" w:color="auto" w:fill="auto"/>
            <w:vAlign w:val="center"/>
          </w:tcPr>
          <w:p w:rsidR="0013410A" w:rsidRPr="00E15A60" w:rsidRDefault="0013410A" w:rsidP="00E15A60">
            <w:pPr>
              <w:spacing w:before="100" w:after="100"/>
              <w:jc w:val="center"/>
              <w:rPr>
                <w:rFonts w:ascii="Times New Roman" w:hAnsi="Times New Roman"/>
                <w:sz w:val="24"/>
                <w:szCs w:val="24"/>
              </w:rPr>
            </w:pPr>
          </w:p>
        </w:tc>
      </w:tr>
      <w:tr w:rsidR="005266B9" w:rsidRPr="00E15A60" w:rsidTr="00E15A60">
        <w:tc>
          <w:tcPr>
            <w:tcW w:w="1560" w:type="dxa"/>
            <w:shd w:val="clear" w:color="auto" w:fill="auto"/>
            <w:vAlign w:val="center"/>
          </w:tcPr>
          <w:p w:rsidR="005266B9" w:rsidRPr="00E15A60" w:rsidRDefault="003F0F60" w:rsidP="00E15A60">
            <w:pPr>
              <w:spacing w:before="100" w:after="100"/>
              <w:rPr>
                <w:rFonts w:ascii="Times New Roman" w:hAnsi="Times New Roman"/>
                <w:b/>
                <w:sz w:val="20"/>
                <w:szCs w:val="20"/>
              </w:rPr>
            </w:pPr>
            <w:r w:rsidRPr="00E15A60">
              <w:rPr>
                <w:rFonts w:ascii="Times New Roman" w:hAnsi="Times New Roman"/>
                <w:b/>
                <w:sz w:val="20"/>
                <w:szCs w:val="20"/>
              </w:rPr>
              <w:t>Địa chỉ</w:t>
            </w: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r>
      <w:tr w:rsidR="005266B9" w:rsidRPr="00E15A60" w:rsidTr="00E15A60">
        <w:tc>
          <w:tcPr>
            <w:tcW w:w="1560" w:type="dxa"/>
            <w:shd w:val="clear" w:color="auto" w:fill="auto"/>
            <w:vAlign w:val="center"/>
          </w:tcPr>
          <w:p w:rsidR="005266B9" w:rsidRPr="00E15A60" w:rsidRDefault="00061130" w:rsidP="00E15A60">
            <w:pPr>
              <w:spacing w:before="100" w:after="100"/>
              <w:rPr>
                <w:rFonts w:ascii="Times New Roman" w:hAnsi="Times New Roman"/>
                <w:b/>
                <w:sz w:val="20"/>
                <w:szCs w:val="20"/>
              </w:rPr>
            </w:pPr>
            <w:r w:rsidRPr="00E15A60">
              <w:rPr>
                <w:rFonts w:ascii="Times New Roman" w:hAnsi="Times New Roman"/>
                <w:b/>
                <w:sz w:val="20"/>
                <w:szCs w:val="20"/>
              </w:rPr>
              <w:t>Số áo</w:t>
            </w: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3"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c>
          <w:tcPr>
            <w:tcW w:w="1634" w:type="dxa"/>
            <w:shd w:val="clear" w:color="auto" w:fill="auto"/>
            <w:vAlign w:val="center"/>
          </w:tcPr>
          <w:p w:rsidR="005266B9" w:rsidRPr="00E15A60" w:rsidRDefault="005266B9" w:rsidP="00E15A60">
            <w:pPr>
              <w:spacing w:before="100" w:after="100"/>
              <w:jc w:val="center"/>
              <w:rPr>
                <w:rFonts w:ascii="Times New Roman" w:hAnsi="Times New Roman"/>
                <w:sz w:val="24"/>
                <w:szCs w:val="24"/>
              </w:rPr>
            </w:pPr>
          </w:p>
        </w:tc>
      </w:tr>
    </w:tbl>
    <w:p w:rsidR="005874AC" w:rsidRPr="00B414F1" w:rsidRDefault="005874AC" w:rsidP="006426C7">
      <w:pPr>
        <w:jc w:val="both"/>
        <w:rPr>
          <w:rFonts w:ascii="Times New Roman" w:hAnsi="Times New Roman"/>
          <w:b/>
          <w:sz w:val="20"/>
          <w:szCs w:val="20"/>
          <w:u w:val="single"/>
        </w:rPr>
      </w:pPr>
    </w:p>
    <w:tbl>
      <w:tblPr>
        <w:tblW w:w="14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33"/>
        <w:gridCol w:w="1633"/>
        <w:gridCol w:w="1633"/>
        <w:gridCol w:w="1634"/>
        <w:gridCol w:w="1633"/>
        <w:gridCol w:w="1633"/>
        <w:gridCol w:w="1633"/>
        <w:gridCol w:w="1634"/>
      </w:tblGrid>
      <w:tr w:rsidR="001169FC" w:rsidRPr="00E15A60" w:rsidTr="00E15A60">
        <w:trPr>
          <w:trHeight w:val="2457"/>
        </w:trPr>
        <w:tc>
          <w:tcPr>
            <w:tcW w:w="1560" w:type="dxa"/>
            <w:shd w:val="clear" w:color="auto" w:fill="auto"/>
            <w:vAlign w:val="center"/>
          </w:tcPr>
          <w:p w:rsidR="001169FC" w:rsidRPr="00E15A60" w:rsidRDefault="001169FC" w:rsidP="00E15A60">
            <w:pPr>
              <w:jc w:val="center"/>
              <w:rPr>
                <w:rFonts w:ascii="Times New Roman" w:hAnsi="Times New Roman"/>
                <w:b/>
                <w:sz w:val="20"/>
                <w:szCs w:val="20"/>
              </w:rPr>
            </w:pPr>
            <w:r w:rsidRPr="00E15A60">
              <w:rPr>
                <w:rFonts w:ascii="Times New Roman" w:hAnsi="Times New Roman"/>
                <w:b/>
                <w:sz w:val="20"/>
                <w:szCs w:val="20"/>
              </w:rPr>
              <w:t xml:space="preserve">Thông tin </w:t>
            </w:r>
          </w:p>
          <w:p w:rsidR="001169FC" w:rsidRPr="00E15A60" w:rsidRDefault="001169FC" w:rsidP="00E15A60">
            <w:pPr>
              <w:jc w:val="center"/>
              <w:rPr>
                <w:rFonts w:ascii="Times New Roman" w:hAnsi="Times New Roman"/>
                <w:b/>
                <w:sz w:val="20"/>
                <w:szCs w:val="20"/>
              </w:rPr>
            </w:pPr>
            <w:r w:rsidRPr="00E15A60">
              <w:rPr>
                <w:rFonts w:ascii="Times New Roman" w:hAnsi="Times New Roman"/>
                <w:b/>
                <w:sz w:val="20"/>
                <w:szCs w:val="20"/>
              </w:rPr>
              <w:t>VĐV</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9</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10</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11</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4"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12</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13</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14</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3"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15</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c>
          <w:tcPr>
            <w:tcW w:w="1634" w:type="dxa"/>
            <w:shd w:val="clear" w:color="auto" w:fill="auto"/>
            <w:vAlign w:val="center"/>
          </w:tcPr>
          <w:p w:rsidR="00176C3C" w:rsidRPr="00E15A60" w:rsidRDefault="00176C3C" w:rsidP="00E15A60">
            <w:pPr>
              <w:jc w:val="center"/>
              <w:rPr>
                <w:rFonts w:ascii="Times New Roman" w:hAnsi="Times New Roman"/>
                <w:sz w:val="20"/>
                <w:szCs w:val="20"/>
              </w:rPr>
            </w:pPr>
            <w:r w:rsidRPr="00E15A60">
              <w:rPr>
                <w:rFonts w:ascii="Times New Roman" w:hAnsi="Times New Roman"/>
                <w:sz w:val="20"/>
                <w:szCs w:val="20"/>
              </w:rPr>
              <w:t>VĐV 16</w:t>
            </w:r>
          </w:p>
          <w:p w:rsidR="001169FC" w:rsidRPr="00E15A60" w:rsidRDefault="00176C3C" w:rsidP="00E15A60">
            <w:pPr>
              <w:jc w:val="center"/>
              <w:rPr>
                <w:rFonts w:ascii="Times New Roman" w:hAnsi="Times New Roman"/>
                <w:sz w:val="24"/>
                <w:szCs w:val="24"/>
              </w:rPr>
            </w:pPr>
            <w:r w:rsidRPr="00E15A60">
              <w:rPr>
                <w:rFonts w:ascii="Times New Roman" w:hAnsi="Times New Roman"/>
                <w:sz w:val="20"/>
                <w:szCs w:val="20"/>
              </w:rPr>
              <w:t>(ảnh 2x3)</w:t>
            </w:r>
          </w:p>
        </w:tc>
      </w:tr>
      <w:tr w:rsidR="001169FC" w:rsidRPr="00E15A60" w:rsidTr="00E15A60">
        <w:tc>
          <w:tcPr>
            <w:tcW w:w="1560" w:type="dxa"/>
            <w:shd w:val="clear" w:color="auto" w:fill="auto"/>
            <w:vAlign w:val="center"/>
          </w:tcPr>
          <w:p w:rsidR="001169FC" w:rsidRPr="00E15A60" w:rsidRDefault="001169FC" w:rsidP="00E15A60">
            <w:pPr>
              <w:spacing w:before="100" w:after="100"/>
              <w:rPr>
                <w:rFonts w:ascii="Times New Roman" w:hAnsi="Times New Roman"/>
                <w:b/>
                <w:sz w:val="20"/>
                <w:szCs w:val="20"/>
              </w:rPr>
            </w:pPr>
            <w:r w:rsidRPr="00E15A60">
              <w:rPr>
                <w:rFonts w:ascii="Times New Roman" w:hAnsi="Times New Roman"/>
                <w:b/>
                <w:sz w:val="20"/>
                <w:szCs w:val="20"/>
              </w:rPr>
              <w:t>Họ và tên</w:t>
            </w: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r>
      <w:tr w:rsidR="001169FC" w:rsidRPr="00E15A60" w:rsidTr="00E15A60">
        <w:tc>
          <w:tcPr>
            <w:tcW w:w="1560" w:type="dxa"/>
            <w:shd w:val="clear" w:color="auto" w:fill="auto"/>
            <w:vAlign w:val="center"/>
          </w:tcPr>
          <w:p w:rsidR="001169FC" w:rsidRPr="00E15A60" w:rsidRDefault="001169FC" w:rsidP="00E15A60">
            <w:pPr>
              <w:spacing w:before="100" w:after="100"/>
              <w:rPr>
                <w:rFonts w:ascii="Times New Roman" w:hAnsi="Times New Roman"/>
                <w:b/>
                <w:sz w:val="20"/>
                <w:szCs w:val="20"/>
              </w:rPr>
            </w:pPr>
            <w:r w:rsidRPr="00E15A60">
              <w:rPr>
                <w:rFonts w:ascii="Times New Roman" w:hAnsi="Times New Roman"/>
                <w:b/>
                <w:sz w:val="20"/>
                <w:szCs w:val="20"/>
              </w:rPr>
              <w:t>Năm sinh</w:t>
            </w: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r>
      <w:tr w:rsidR="001169FC" w:rsidRPr="00E15A60" w:rsidTr="00E15A60">
        <w:tc>
          <w:tcPr>
            <w:tcW w:w="1560" w:type="dxa"/>
            <w:shd w:val="clear" w:color="auto" w:fill="auto"/>
            <w:vAlign w:val="center"/>
          </w:tcPr>
          <w:p w:rsidR="001169FC" w:rsidRPr="00E15A60" w:rsidRDefault="001169FC" w:rsidP="00E15A60">
            <w:pPr>
              <w:spacing w:before="100" w:after="100"/>
              <w:rPr>
                <w:rFonts w:ascii="Times New Roman" w:hAnsi="Times New Roman"/>
                <w:b/>
                <w:sz w:val="20"/>
                <w:szCs w:val="20"/>
              </w:rPr>
            </w:pPr>
            <w:r w:rsidRPr="00E15A60">
              <w:rPr>
                <w:rFonts w:ascii="Times New Roman" w:hAnsi="Times New Roman"/>
                <w:b/>
                <w:sz w:val="20"/>
                <w:szCs w:val="20"/>
              </w:rPr>
              <w:t>Số CMND/HC</w:t>
            </w: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r>
      <w:tr w:rsidR="001169FC" w:rsidRPr="00E15A60" w:rsidTr="00E15A60">
        <w:tc>
          <w:tcPr>
            <w:tcW w:w="1560" w:type="dxa"/>
            <w:shd w:val="clear" w:color="auto" w:fill="auto"/>
            <w:vAlign w:val="center"/>
          </w:tcPr>
          <w:p w:rsidR="001169FC" w:rsidRPr="00E15A60" w:rsidRDefault="001169FC" w:rsidP="00E15A60">
            <w:pPr>
              <w:spacing w:before="100" w:after="100"/>
              <w:rPr>
                <w:rFonts w:ascii="Times New Roman" w:hAnsi="Times New Roman"/>
                <w:b/>
                <w:sz w:val="20"/>
                <w:szCs w:val="20"/>
              </w:rPr>
            </w:pPr>
            <w:r w:rsidRPr="00E15A60">
              <w:rPr>
                <w:rFonts w:ascii="Times New Roman" w:hAnsi="Times New Roman"/>
                <w:b/>
                <w:sz w:val="20"/>
                <w:szCs w:val="20"/>
              </w:rPr>
              <w:t>Địa chỉ</w:t>
            </w: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r>
      <w:tr w:rsidR="001169FC" w:rsidRPr="00E15A60" w:rsidTr="00E15A60">
        <w:tc>
          <w:tcPr>
            <w:tcW w:w="1560" w:type="dxa"/>
            <w:shd w:val="clear" w:color="auto" w:fill="auto"/>
            <w:vAlign w:val="center"/>
          </w:tcPr>
          <w:p w:rsidR="001169FC" w:rsidRPr="00E15A60" w:rsidRDefault="001169FC" w:rsidP="00E15A60">
            <w:pPr>
              <w:spacing w:before="100" w:after="100"/>
              <w:rPr>
                <w:rFonts w:ascii="Times New Roman" w:hAnsi="Times New Roman"/>
                <w:b/>
                <w:sz w:val="20"/>
                <w:szCs w:val="20"/>
              </w:rPr>
            </w:pPr>
            <w:r w:rsidRPr="00E15A60">
              <w:rPr>
                <w:rFonts w:ascii="Times New Roman" w:hAnsi="Times New Roman"/>
                <w:b/>
                <w:sz w:val="20"/>
                <w:szCs w:val="20"/>
              </w:rPr>
              <w:t>Số áo</w:t>
            </w: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3"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c>
          <w:tcPr>
            <w:tcW w:w="1634" w:type="dxa"/>
            <w:shd w:val="clear" w:color="auto" w:fill="auto"/>
            <w:vAlign w:val="center"/>
          </w:tcPr>
          <w:p w:rsidR="001169FC" w:rsidRPr="00E15A60" w:rsidRDefault="001169FC" w:rsidP="00E15A60">
            <w:pPr>
              <w:spacing w:before="100" w:after="100"/>
              <w:jc w:val="center"/>
              <w:rPr>
                <w:rFonts w:ascii="Times New Roman" w:hAnsi="Times New Roman"/>
                <w:sz w:val="24"/>
                <w:szCs w:val="24"/>
              </w:rPr>
            </w:pPr>
          </w:p>
        </w:tc>
      </w:tr>
    </w:tbl>
    <w:p w:rsidR="001169FC" w:rsidRDefault="001169FC" w:rsidP="006426C7">
      <w:pPr>
        <w:jc w:val="both"/>
        <w:rPr>
          <w:rFonts w:ascii="Times New Roman" w:hAnsi="Times New Roman"/>
          <w:b/>
          <w:u w:val="single"/>
        </w:rPr>
      </w:pPr>
    </w:p>
    <w:sectPr w:rsidR="001169FC" w:rsidSect="0090123E">
      <w:pgSz w:w="15840" w:h="12240" w:orient="landscape"/>
      <w:pgMar w:top="540" w:right="544" w:bottom="244" w:left="765" w:header="720" w:footer="1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9A4" w:rsidRDefault="00BB39A4" w:rsidP="00E16C8A">
      <w:r>
        <w:separator/>
      </w:r>
    </w:p>
  </w:endnote>
  <w:endnote w:type="continuationSeparator" w:id="0">
    <w:p w:rsidR="00BB39A4" w:rsidRDefault="00BB39A4" w:rsidP="00E1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23E" w:rsidRDefault="0090123E">
    <w:pPr>
      <w:pStyle w:val="Footer"/>
      <w:jc w:val="center"/>
    </w:pPr>
    <w:r>
      <w:fldChar w:fldCharType="begin"/>
    </w:r>
    <w:r>
      <w:instrText xml:space="preserve"> PAGE   \* MERGEFORMAT </w:instrText>
    </w:r>
    <w:r>
      <w:fldChar w:fldCharType="separate"/>
    </w:r>
    <w:r w:rsidR="00250960">
      <w:rPr>
        <w:noProof/>
      </w:rPr>
      <w:t>10</w:t>
    </w:r>
    <w:r>
      <w:rPr>
        <w:noProof/>
      </w:rPr>
      <w:fldChar w:fldCharType="end"/>
    </w:r>
  </w:p>
  <w:p w:rsidR="000B28C3" w:rsidRDefault="000B28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9A4" w:rsidRDefault="00BB39A4" w:rsidP="00E16C8A">
      <w:r>
        <w:separator/>
      </w:r>
    </w:p>
  </w:footnote>
  <w:footnote w:type="continuationSeparator" w:id="0">
    <w:p w:rsidR="00BB39A4" w:rsidRDefault="00BB39A4" w:rsidP="00E16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3C"/>
    <w:rsid w:val="00005D04"/>
    <w:rsid w:val="00012839"/>
    <w:rsid w:val="000262BE"/>
    <w:rsid w:val="00034F63"/>
    <w:rsid w:val="00042469"/>
    <w:rsid w:val="00047168"/>
    <w:rsid w:val="00051326"/>
    <w:rsid w:val="00051371"/>
    <w:rsid w:val="00052099"/>
    <w:rsid w:val="00053CF0"/>
    <w:rsid w:val="0005539A"/>
    <w:rsid w:val="00061130"/>
    <w:rsid w:val="00080998"/>
    <w:rsid w:val="00082B60"/>
    <w:rsid w:val="00083887"/>
    <w:rsid w:val="00096BE8"/>
    <w:rsid w:val="000A0B8D"/>
    <w:rsid w:val="000B28C3"/>
    <w:rsid w:val="000B337E"/>
    <w:rsid w:val="000B5CD0"/>
    <w:rsid w:val="000F08CB"/>
    <w:rsid w:val="000F605A"/>
    <w:rsid w:val="000F7EA6"/>
    <w:rsid w:val="001169FC"/>
    <w:rsid w:val="001234EA"/>
    <w:rsid w:val="00125D03"/>
    <w:rsid w:val="0013410A"/>
    <w:rsid w:val="001378F5"/>
    <w:rsid w:val="001628EC"/>
    <w:rsid w:val="00165E68"/>
    <w:rsid w:val="00173314"/>
    <w:rsid w:val="00176886"/>
    <w:rsid w:val="00176C3C"/>
    <w:rsid w:val="00180FFF"/>
    <w:rsid w:val="001A7533"/>
    <w:rsid w:val="001C25B2"/>
    <w:rsid w:val="001D292C"/>
    <w:rsid w:val="001D46F9"/>
    <w:rsid w:val="001E5826"/>
    <w:rsid w:val="001F6FDC"/>
    <w:rsid w:val="001F7971"/>
    <w:rsid w:val="00200F79"/>
    <w:rsid w:val="002037F6"/>
    <w:rsid w:val="002169E6"/>
    <w:rsid w:val="0021793B"/>
    <w:rsid w:val="002210FE"/>
    <w:rsid w:val="00226235"/>
    <w:rsid w:val="00231E38"/>
    <w:rsid w:val="00236E19"/>
    <w:rsid w:val="00245423"/>
    <w:rsid w:val="00250344"/>
    <w:rsid w:val="00250960"/>
    <w:rsid w:val="00250B81"/>
    <w:rsid w:val="00253115"/>
    <w:rsid w:val="00253D14"/>
    <w:rsid w:val="0025474F"/>
    <w:rsid w:val="00255F83"/>
    <w:rsid w:val="00287A16"/>
    <w:rsid w:val="0029198E"/>
    <w:rsid w:val="002D29F3"/>
    <w:rsid w:val="002D5B66"/>
    <w:rsid w:val="002E47AE"/>
    <w:rsid w:val="002F100F"/>
    <w:rsid w:val="002F1E2B"/>
    <w:rsid w:val="00300B3C"/>
    <w:rsid w:val="00310334"/>
    <w:rsid w:val="00332347"/>
    <w:rsid w:val="003326A9"/>
    <w:rsid w:val="00363DDF"/>
    <w:rsid w:val="00374F3E"/>
    <w:rsid w:val="00375D00"/>
    <w:rsid w:val="003856D0"/>
    <w:rsid w:val="003A65B7"/>
    <w:rsid w:val="003A6BFA"/>
    <w:rsid w:val="003B0BEF"/>
    <w:rsid w:val="003B5A4C"/>
    <w:rsid w:val="003C70F4"/>
    <w:rsid w:val="003D5FBB"/>
    <w:rsid w:val="003E4D6C"/>
    <w:rsid w:val="003F0F60"/>
    <w:rsid w:val="003F4AD0"/>
    <w:rsid w:val="003F695C"/>
    <w:rsid w:val="0040564B"/>
    <w:rsid w:val="00411D4C"/>
    <w:rsid w:val="00427174"/>
    <w:rsid w:val="0043192E"/>
    <w:rsid w:val="00443360"/>
    <w:rsid w:val="004812BF"/>
    <w:rsid w:val="004927C1"/>
    <w:rsid w:val="004934EE"/>
    <w:rsid w:val="00493FE2"/>
    <w:rsid w:val="00495FEA"/>
    <w:rsid w:val="0049764D"/>
    <w:rsid w:val="004A0C79"/>
    <w:rsid w:val="004A3D5E"/>
    <w:rsid w:val="004C04F9"/>
    <w:rsid w:val="004D2B0D"/>
    <w:rsid w:val="004F5224"/>
    <w:rsid w:val="004F722F"/>
    <w:rsid w:val="00500F1D"/>
    <w:rsid w:val="005050AB"/>
    <w:rsid w:val="005119AB"/>
    <w:rsid w:val="00516427"/>
    <w:rsid w:val="005173D6"/>
    <w:rsid w:val="00521752"/>
    <w:rsid w:val="00522E61"/>
    <w:rsid w:val="005266B9"/>
    <w:rsid w:val="00533483"/>
    <w:rsid w:val="00545426"/>
    <w:rsid w:val="005538BD"/>
    <w:rsid w:val="00556F33"/>
    <w:rsid w:val="00570F67"/>
    <w:rsid w:val="00583522"/>
    <w:rsid w:val="005874AC"/>
    <w:rsid w:val="00594D53"/>
    <w:rsid w:val="005A0F5F"/>
    <w:rsid w:val="005A5A4B"/>
    <w:rsid w:val="005A5E67"/>
    <w:rsid w:val="005B2374"/>
    <w:rsid w:val="005D0C15"/>
    <w:rsid w:val="005E66AF"/>
    <w:rsid w:val="005E7A66"/>
    <w:rsid w:val="00600401"/>
    <w:rsid w:val="00605A83"/>
    <w:rsid w:val="00610DB9"/>
    <w:rsid w:val="00627126"/>
    <w:rsid w:val="0064052F"/>
    <w:rsid w:val="006426C7"/>
    <w:rsid w:val="006602BD"/>
    <w:rsid w:val="0066047D"/>
    <w:rsid w:val="006922C8"/>
    <w:rsid w:val="006A1BF2"/>
    <w:rsid w:val="006B18B2"/>
    <w:rsid w:val="006B7C3F"/>
    <w:rsid w:val="006D6A4D"/>
    <w:rsid w:val="006E34C5"/>
    <w:rsid w:val="006E49CB"/>
    <w:rsid w:val="006F12D6"/>
    <w:rsid w:val="007059A0"/>
    <w:rsid w:val="00705FDC"/>
    <w:rsid w:val="00710E01"/>
    <w:rsid w:val="00731E0D"/>
    <w:rsid w:val="007326EF"/>
    <w:rsid w:val="00775DA0"/>
    <w:rsid w:val="0077725C"/>
    <w:rsid w:val="007A7596"/>
    <w:rsid w:val="007C2324"/>
    <w:rsid w:val="007C5AF0"/>
    <w:rsid w:val="007D17E4"/>
    <w:rsid w:val="007D30DC"/>
    <w:rsid w:val="007D32AE"/>
    <w:rsid w:val="007D797B"/>
    <w:rsid w:val="007E1DF5"/>
    <w:rsid w:val="007F18E8"/>
    <w:rsid w:val="007F1AE0"/>
    <w:rsid w:val="0080152A"/>
    <w:rsid w:val="00806475"/>
    <w:rsid w:val="00816AE7"/>
    <w:rsid w:val="00821C29"/>
    <w:rsid w:val="00825369"/>
    <w:rsid w:val="008300B9"/>
    <w:rsid w:val="0083345A"/>
    <w:rsid w:val="0083451F"/>
    <w:rsid w:val="00845934"/>
    <w:rsid w:val="00852020"/>
    <w:rsid w:val="008768DC"/>
    <w:rsid w:val="008A0830"/>
    <w:rsid w:val="008B1691"/>
    <w:rsid w:val="008C5159"/>
    <w:rsid w:val="008C5E4A"/>
    <w:rsid w:val="008C7D8E"/>
    <w:rsid w:val="008E22DA"/>
    <w:rsid w:val="008E312F"/>
    <w:rsid w:val="008F18E1"/>
    <w:rsid w:val="0090123E"/>
    <w:rsid w:val="00906560"/>
    <w:rsid w:val="009326E0"/>
    <w:rsid w:val="00955B91"/>
    <w:rsid w:val="00976742"/>
    <w:rsid w:val="00976C25"/>
    <w:rsid w:val="0098157C"/>
    <w:rsid w:val="009955F5"/>
    <w:rsid w:val="00995D4C"/>
    <w:rsid w:val="0099764C"/>
    <w:rsid w:val="009A10BA"/>
    <w:rsid w:val="009A1BF3"/>
    <w:rsid w:val="009A1EF5"/>
    <w:rsid w:val="009A539E"/>
    <w:rsid w:val="009B24A1"/>
    <w:rsid w:val="009D1356"/>
    <w:rsid w:val="009F5F2E"/>
    <w:rsid w:val="009F7C57"/>
    <w:rsid w:val="00A0099B"/>
    <w:rsid w:val="00A01124"/>
    <w:rsid w:val="00A01626"/>
    <w:rsid w:val="00A10089"/>
    <w:rsid w:val="00A26749"/>
    <w:rsid w:val="00A331AA"/>
    <w:rsid w:val="00A3746D"/>
    <w:rsid w:val="00A4296A"/>
    <w:rsid w:val="00A4340C"/>
    <w:rsid w:val="00A52CB3"/>
    <w:rsid w:val="00A54A26"/>
    <w:rsid w:val="00A5508D"/>
    <w:rsid w:val="00A5774F"/>
    <w:rsid w:val="00A70C6B"/>
    <w:rsid w:val="00A735C9"/>
    <w:rsid w:val="00A81FA1"/>
    <w:rsid w:val="00A84C8E"/>
    <w:rsid w:val="00A87422"/>
    <w:rsid w:val="00AA16AD"/>
    <w:rsid w:val="00AA3248"/>
    <w:rsid w:val="00AD5841"/>
    <w:rsid w:val="00AD6680"/>
    <w:rsid w:val="00AE215B"/>
    <w:rsid w:val="00AF329A"/>
    <w:rsid w:val="00B15CF8"/>
    <w:rsid w:val="00B24F03"/>
    <w:rsid w:val="00B3753E"/>
    <w:rsid w:val="00B414F1"/>
    <w:rsid w:val="00B506A0"/>
    <w:rsid w:val="00B52137"/>
    <w:rsid w:val="00B63C93"/>
    <w:rsid w:val="00B67029"/>
    <w:rsid w:val="00B8280E"/>
    <w:rsid w:val="00B82D68"/>
    <w:rsid w:val="00B96FED"/>
    <w:rsid w:val="00BA0419"/>
    <w:rsid w:val="00BA54E3"/>
    <w:rsid w:val="00BB18CE"/>
    <w:rsid w:val="00BB39A4"/>
    <w:rsid w:val="00BB3E93"/>
    <w:rsid w:val="00BD7E47"/>
    <w:rsid w:val="00BF00A9"/>
    <w:rsid w:val="00BF19A1"/>
    <w:rsid w:val="00C27A9D"/>
    <w:rsid w:val="00C33EEB"/>
    <w:rsid w:val="00C44356"/>
    <w:rsid w:val="00C46606"/>
    <w:rsid w:val="00C6758C"/>
    <w:rsid w:val="00C820B9"/>
    <w:rsid w:val="00C85C3A"/>
    <w:rsid w:val="00CC1391"/>
    <w:rsid w:val="00CD283D"/>
    <w:rsid w:val="00CE7241"/>
    <w:rsid w:val="00CF06D0"/>
    <w:rsid w:val="00D12699"/>
    <w:rsid w:val="00D202CD"/>
    <w:rsid w:val="00D35394"/>
    <w:rsid w:val="00D51356"/>
    <w:rsid w:val="00D60360"/>
    <w:rsid w:val="00D824A7"/>
    <w:rsid w:val="00D82EC3"/>
    <w:rsid w:val="00D92C36"/>
    <w:rsid w:val="00D94826"/>
    <w:rsid w:val="00DC55EA"/>
    <w:rsid w:val="00DD3B1A"/>
    <w:rsid w:val="00DD3D72"/>
    <w:rsid w:val="00DE24CD"/>
    <w:rsid w:val="00DF608A"/>
    <w:rsid w:val="00E040CB"/>
    <w:rsid w:val="00E15A60"/>
    <w:rsid w:val="00E16C8A"/>
    <w:rsid w:val="00E256DD"/>
    <w:rsid w:val="00E33723"/>
    <w:rsid w:val="00E3430C"/>
    <w:rsid w:val="00E37932"/>
    <w:rsid w:val="00E724CA"/>
    <w:rsid w:val="00E838AC"/>
    <w:rsid w:val="00EB05CC"/>
    <w:rsid w:val="00EB071F"/>
    <w:rsid w:val="00ED03C2"/>
    <w:rsid w:val="00ED5E33"/>
    <w:rsid w:val="00ED718B"/>
    <w:rsid w:val="00EF59AE"/>
    <w:rsid w:val="00EF5EA1"/>
    <w:rsid w:val="00F01E5A"/>
    <w:rsid w:val="00F129E8"/>
    <w:rsid w:val="00F15221"/>
    <w:rsid w:val="00F352C1"/>
    <w:rsid w:val="00F57F09"/>
    <w:rsid w:val="00F659D0"/>
    <w:rsid w:val="00F72394"/>
    <w:rsid w:val="00F85245"/>
    <w:rsid w:val="00FA7AA1"/>
    <w:rsid w:val="00FD04DA"/>
    <w:rsid w:val="00FE1190"/>
    <w:rsid w:val="00FF12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FBB95"/>
  <w15:chartTrackingRefBased/>
  <w15:docId w15:val="{73A80AF5-E027-42FD-9B43-6C991EA3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B3C"/>
    <w:rPr>
      <w:rFonts w:ascii="VNI-Times" w:eastAsia="Times New Roman" w:hAnsi="VNI-Times"/>
      <w:noProof/>
      <w:sz w:val="28"/>
      <w:szCs w:val="28"/>
      <w:lang w:val="en-US" w:eastAsia="en-US"/>
    </w:rPr>
  </w:style>
  <w:style w:type="paragraph" w:styleId="Heading1">
    <w:name w:val="heading 1"/>
    <w:basedOn w:val="Normal"/>
    <w:next w:val="Normal"/>
    <w:link w:val="Heading1Char"/>
    <w:qFormat/>
    <w:rsid w:val="003B0BEF"/>
    <w:pPr>
      <w:keepNext/>
      <w:jc w:val="both"/>
      <w:outlineLvl w:val="0"/>
    </w:pPr>
    <w:rPr>
      <w:noProof w:val="0"/>
    </w:rPr>
  </w:style>
  <w:style w:type="paragraph" w:styleId="Heading2">
    <w:name w:val="heading 2"/>
    <w:basedOn w:val="Normal"/>
    <w:next w:val="Normal"/>
    <w:link w:val="Heading2Char"/>
    <w:qFormat/>
    <w:rsid w:val="003B0BEF"/>
    <w:pPr>
      <w:keepNext/>
      <w:ind w:right="-392"/>
      <w:jc w:val="center"/>
      <w:outlineLvl w:val="1"/>
    </w:pPr>
    <w:rPr>
      <w:b/>
      <w:bCs/>
      <w:noProof w:val="0"/>
      <w:sz w:val="32"/>
    </w:rPr>
  </w:style>
  <w:style w:type="paragraph" w:styleId="Heading3">
    <w:name w:val="heading 3"/>
    <w:basedOn w:val="Normal"/>
    <w:next w:val="Normal"/>
    <w:link w:val="Heading3Char"/>
    <w:qFormat/>
    <w:rsid w:val="00300B3C"/>
    <w:pPr>
      <w:keepNext/>
      <w:jc w:val="center"/>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0BEF"/>
    <w:rPr>
      <w:rFonts w:ascii="Times New Roman" w:eastAsia="Times New Roman" w:hAnsi="Times New Roman"/>
      <w:sz w:val="28"/>
      <w:szCs w:val="24"/>
    </w:rPr>
  </w:style>
  <w:style w:type="character" w:customStyle="1" w:styleId="Heading2Char">
    <w:name w:val="Heading 2 Char"/>
    <w:link w:val="Heading2"/>
    <w:rsid w:val="003B0BEF"/>
    <w:rPr>
      <w:rFonts w:ascii="Times New Roman" w:eastAsia="Times New Roman" w:hAnsi="Times New Roman"/>
      <w:b/>
      <w:bCs/>
      <w:sz w:val="32"/>
      <w:szCs w:val="24"/>
    </w:rPr>
  </w:style>
  <w:style w:type="character" w:customStyle="1" w:styleId="Heading3Char">
    <w:name w:val="Heading 3 Char"/>
    <w:link w:val="Heading3"/>
    <w:rsid w:val="00300B3C"/>
    <w:rPr>
      <w:rFonts w:ascii="Times New Roman" w:eastAsia="Times New Roman" w:hAnsi="Times New Roman"/>
      <w:b/>
      <w:bCs/>
      <w:sz w:val="28"/>
      <w:szCs w:val="24"/>
    </w:rPr>
  </w:style>
  <w:style w:type="paragraph" w:styleId="BodyText">
    <w:name w:val="Body Text"/>
    <w:basedOn w:val="Normal"/>
    <w:link w:val="BodyTextChar"/>
    <w:rsid w:val="00300B3C"/>
    <w:pPr>
      <w:jc w:val="both"/>
    </w:pPr>
    <w:rPr>
      <w:rFonts w:ascii="Times New Roman" w:hAnsi="Times New Roman"/>
      <w:szCs w:val="24"/>
    </w:rPr>
  </w:style>
  <w:style w:type="character" w:customStyle="1" w:styleId="BodyTextChar">
    <w:name w:val="Body Text Char"/>
    <w:link w:val="BodyText"/>
    <w:rsid w:val="00300B3C"/>
    <w:rPr>
      <w:rFonts w:ascii="Times New Roman" w:eastAsia="Times New Roman" w:hAnsi="Times New Roman"/>
      <w:sz w:val="28"/>
      <w:szCs w:val="24"/>
    </w:rPr>
  </w:style>
  <w:style w:type="paragraph" w:styleId="BodyTextIndent">
    <w:name w:val="Body Text Indent"/>
    <w:basedOn w:val="Normal"/>
    <w:link w:val="BodyTextIndentChar"/>
    <w:rsid w:val="00300B3C"/>
    <w:pPr>
      <w:ind w:firstLine="720"/>
      <w:jc w:val="both"/>
    </w:pPr>
    <w:rPr>
      <w:rFonts w:ascii="Times New Roman" w:hAnsi="Times New Roman"/>
      <w:szCs w:val="24"/>
    </w:rPr>
  </w:style>
  <w:style w:type="character" w:customStyle="1" w:styleId="BodyTextIndentChar">
    <w:name w:val="Body Text Indent Char"/>
    <w:link w:val="BodyTextIndent"/>
    <w:rsid w:val="00300B3C"/>
    <w:rPr>
      <w:rFonts w:ascii="Times New Roman" w:eastAsia="Times New Roman" w:hAnsi="Times New Roman"/>
      <w:sz w:val="28"/>
      <w:szCs w:val="24"/>
    </w:rPr>
  </w:style>
  <w:style w:type="paragraph" w:styleId="BodyTextIndent2">
    <w:name w:val="Body Text Indent 2"/>
    <w:basedOn w:val="Normal"/>
    <w:link w:val="BodyTextIndent2Char"/>
    <w:rsid w:val="00300B3C"/>
    <w:pPr>
      <w:ind w:left="720"/>
      <w:jc w:val="both"/>
    </w:pPr>
    <w:rPr>
      <w:rFonts w:ascii="Times New Roman" w:hAnsi="Times New Roman"/>
      <w:szCs w:val="24"/>
    </w:rPr>
  </w:style>
  <w:style w:type="character" w:customStyle="1" w:styleId="BodyTextIndent2Char">
    <w:name w:val="Body Text Indent 2 Char"/>
    <w:link w:val="BodyTextIndent2"/>
    <w:rsid w:val="00300B3C"/>
    <w:rPr>
      <w:rFonts w:ascii="Times New Roman" w:eastAsia="Times New Roman" w:hAnsi="Times New Roman"/>
      <w:sz w:val="28"/>
      <w:szCs w:val="24"/>
    </w:rPr>
  </w:style>
  <w:style w:type="paragraph" w:styleId="BalloonText">
    <w:name w:val="Balloon Text"/>
    <w:basedOn w:val="Normal"/>
    <w:link w:val="BalloonTextChar"/>
    <w:uiPriority w:val="99"/>
    <w:semiHidden/>
    <w:unhideWhenUsed/>
    <w:rsid w:val="009A539E"/>
    <w:rPr>
      <w:rFonts w:ascii="Tahoma" w:hAnsi="Tahoma" w:cs="Tahoma"/>
      <w:sz w:val="16"/>
      <w:szCs w:val="16"/>
    </w:rPr>
  </w:style>
  <w:style w:type="character" w:customStyle="1" w:styleId="BalloonTextChar">
    <w:name w:val="Balloon Text Char"/>
    <w:link w:val="BalloonText"/>
    <w:uiPriority w:val="99"/>
    <w:semiHidden/>
    <w:rsid w:val="009A539E"/>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D202CD"/>
    <w:pPr>
      <w:spacing w:after="120"/>
      <w:ind w:left="360"/>
    </w:pPr>
    <w:rPr>
      <w:sz w:val="16"/>
      <w:szCs w:val="16"/>
    </w:rPr>
  </w:style>
  <w:style w:type="character" w:customStyle="1" w:styleId="BodyTextIndent3Char">
    <w:name w:val="Body Text Indent 3 Char"/>
    <w:link w:val="BodyTextIndent3"/>
    <w:uiPriority w:val="99"/>
    <w:semiHidden/>
    <w:rsid w:val="00D202CD"/>
    <w:rPr>
      <w:rFonts w:ascii="VNI-Times" w:eastAsia="Times New Roman" w:hAnsi="VNI-Times"/>
      <w:noProof/>
      <w:sz w:val="16"/>
      <w:szCs w:val="16"/>
    </w:rPr>
  </w:style>
  <w:style w:type="paragraph" w:styleId="Footer">
    <w:name w:val="footer"/>
    <w:basedOn w:val="Normal"/>
    <w:link w:val="FooterChar"/>
    <w:uiPriority w:val="99"/>
    <w:rsid w:val="008E312F"/>
    <w:pPr>
      <w:tabs>
        <w:tab w:val="center" w:pos="4320"/>
        <w:tab w:val="right" w:pos="8640"/>
      </w:tabs>
    </w:pPr>
    <w:rPr>
      <w:rFonts w:ascii="Times New Roman" w:hAnsi="Times New Roman"/>
      <w:noProof w:val="0"/>
      <w:szCs w:val="24"/>
    </w:rPr>
  </w:style>
  <w:style w:type="character" w:customStyle="1" w:styleId="FooterChar">
    <w:name w:val="Footer Char"/>
    <w:link w:val="Footer"/>
    <w:uiPriority w:val="99"/>
    <w:rsid w:val="008E312F"/>
    <w:rPr>
      <w:rFonts w:ascii="Times New Roman" w:eastAsia="Times New Roman" w:hAnsi="Times New Roman"/>
      <w:sz w:val="28"/>
      <w:szCs w:val="24"/>
    </w:rPr>
  </w:style>
  <w:style w:type="paragraph" w:styleId="Header">
    <w:name w:val="header"/>
    <w:basedOn w:val="Normal"/>
    <w:link w:val="HeaderChar"/>
    <w:uiPriority w:val="99"/>
    <w:unhideWhenUsed/>
    <w:rsid w:val="00E16C8A"/>
    <w:pPr>
      <w:tabs>
        <w:tab w:val="center" w:pos="4680"/>
        <w:tab w:val="right" w:pos="9360"/>
      </w:tabs>
    </w:pPr>
  </w:style>
  <w:style w:type="character" w:customStyle="1" w:styleId="HeaderChar">
    <w:name w:val="Header Char"/>
    <w:link w:val="Header"/>
    <w:uiPriority w:val="99"/>
    <w:rsid w:val="00E16C8A"/>
    <w:rPr>
      <w:rFonts w:ascii="VNI-Times" w:eastAsia="Times New Roman" w:hAnsi="VNI-Times"/>
      <w:noProof/>
      <w:sz w:val="28"/>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1378F5"/>
    <w:pPr>
      <w:widowControl w:val="0"/>
      <w:jc w:val="both"/>
    </w:pPr>
    <w:rPr>
      <w:rFonts w:ascii="Times New Roman" w:eastAsia="SimSun" w:hAnsi="Times New Roman"/>
      <w:noProof w:val="0"/>
      <w:kern w:val="2"/>
      <w:sz w:val="24"/>
      <w:szCs w:val="24"/>
      <w:lang w:eastAsia="zh-CN"/>
    </w:rPr>
  </w:style>
  <w:style w:type="table" w:styleId="TableGrid">
    <w:name w:val="Table Grid"/>
    <w:basedOn w:val="TableNormal"/>
    <w:uiPriority w:val="59"/>
    <w:rsid w:val="008B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A8EC-B242-4538-BE79-2BFC9EF7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TRANNGUYEN</cp:lastModifiedBy>
  <cp:revision>3</cp:revision>
  <cp:lastPrinted>2019-09-12T02:50:00Z</cp:lastPrinted>
  <dcterms:created xsi:type="dcterms:W3CDTF">2019-09-23T09:24:00Z</dcterms:created>
  <dcterms:modified xsi:type="dcterms:W3CDTF">2019-09-23T09:24:00Z</dcterms:modified>
</cp:coreProperties>
</file>